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17" w:rsidRPr="00E71DC5" w:rsidRDefault="00946917" w:rsidP="00946917">
      <w:pPr>
        <w:jc w:val="center"/>
        <w:rPr>
          <w:rFonts w:ascii="Arial" w:hAnsi="Arial"/>
          <w:b/>
          <w:sz w:val="32"/>
          <w:szCs w:val="32"/>
        </w:rPr>
      </w:pPr>
      <w:r w:rsidRPr="00E71DC5">
        <w:rPr>
          <w:rFonts w:ascii="Arial" w:hAnsi="Arial"/>
          <w:b/>
          <w:sz w:val="32"/>
          <w:szCs w:val="32"/>
        </w:rPr>
        <w:t>KRYCÍ LIST NABÍDKY</w:t>
      </w:r>
    </w:p>
    <w:p w:rsidR="00946917" w:rsidRDefault="00946917" w:rsidP="0094691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 veřejnou zakázku</w:t>
      </w:r>
    </w:p>
    <w:p w:rsidR="00946917" w:rsidRDefault="00DB3EC8" w:rsidP="00946917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ZŠ Horka – Domky – víceúčelové hřiště</w:t>
      </w:r>
    </w:p>
    <w:p w:rsidR="00946917" w:rsidRPr="009047BA" w:rsidRDefault="00946917" w:rsidP="00946917">
      <w:pPr>
        <w:rPr>
          <w:rFonts w:ascii="Arial Black" w:hAnsi="Arial Bla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ÚČASTNÍK ZADÁVACÍHO ŘÍZENÍ</w:t>
            </w:r>
          </w:p>
          <w:p w:rsidR="00946917" w:rsidRPr="004D7ED2" w:rsidRDefault="00946917" w:rsidP="00FF20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(obchodní firma)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DIČ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0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2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946917" w:rsidRDefault="00946917" w:rsidP="00946917">
      <w:pPr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46917" w:rsidRPr="004D7ED2" w:rsidRDefault="00946917" w:rsidP="0094691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b/>
          <w:sz w:val="22"/>
          <w:szCs w:val="22"/>
        </w:rPr>
        <w:t>KOMUNIKAČNÍ ADRESA PRO V</w:t>
      </w:r>
      <w:r>
        <w:rPr>
          <w:rFonts w:ascii="Arial" w:hAnsi="Arial" w:cs="Arial"/>
          <w:b/>
          <w:sz w:val="22"/>
          <w:szCs w:val="22"/>
        </w:rPr>
        <w:t>ZÁJEMNÝ STYK MEZI ZADAVATELEM A </w:t>
      </w:r>
      <w:r w:rsidRPr="004D7ED2">
        <w:rPr>
          <w:rFonts w:ascii="Arial" w:hAnsi="Arial" w:cs="Arial"/>
          <w:b/>
          <w:sz w:val="22"/>
          <w:szCs w:val="22"/>
        </w:rPr>
        <w:t xml:space="preserve">ÚČASTNÍKEM </w:t>
      </w:r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b/>
          <w:sz w:val="22"/>
          <w:szCs w:val="22"/>
        </w:rPr>
        <w:t>(pouze pro případ, že komunikační adresa se liší od adresy sídla účastníka)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7ED2">
              <w:rPr>
                <w:rFonts w:ascii="Arial" w:hAnsi="Arial" w:cs="Arial"/>
                <w:bCs/>
                <w:sz w:val="22"/>
                <w:szCs w:val="22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7ED2">
              <w:rPr>
                <w:rFonts w:ascii="Arial" w:hAnsi="Arial" w:cs="Arial"/>
                <w:bCs/>
                <w:sz w:val="22"/>
                <w:szCs w:val="22"/>
              </w:rPr>
              <w:t>Poštovní adresa včetně PSČ</w:t>
            </w:r>
          </w:p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 xml:space="preserve">Doručení písemnosti na uvedenou adresu se považuje za doručení účastníkovi, který podal nabídku. </w:t>
            </w:r>
          </w:p>
        </w:tc>
      </w:tr>
    </w:tbl>
    <w:p w:rsidR="00946917" w:rsidRPr="004D7ED2" w:rsidRDefault="00946917" w:rsidP="0094691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946917" w:rsidRPr="004D7ED2" w:rsidRDefault="00946917" w:rsidP="00946917">
      <w:pPr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462"/>
      </w:tblGrid>
      <w:tr w:rsidR="00946917" w:rsidRPr="004D7ED2" w:rsidTr="00FF209F">
        <w:trPr>
          <w:cantSplit/>
          <w:trHeight w:val="68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caps/>
                <w:sz w:val="22"/>
                <w:szCs w:val="22"/>
              </w:rPr>
              <w:t>Nabídková cena celkem v Kč bez dPH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4D7ED2">
        <w:rPr>
          <w:rFonts w:ascii="Arial" w:hAnsi="Arial" w:cs="Arial"/>
          <w:sz w:val="22"/>
          <w:szCs w:val="22"/>
        </w:rPr>
        <w:t>dne</w:t>
      </w:r>
      <w:proofErr w:type="gramEnd"/>
      <w:r w:rsidRPr="004D7ED2">
        <w:rPr>
          <w:rFonts w:ascii="Arial" w:hAnsi="Arial" w:cs="Arial"/>
          <w:sz w:val="22"/>
          <w:szCs w:val="22"/>
        </w:rPr>
        <w:t xml:space="preserve"> ……………………..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………………………………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Podpis osoby oprávněné jednat za účastníka</w:t>
      </w:r>
    </w:p>
    <w:p w:rsidR="00946917" w:rsidRPr="004A1F96" w:rsidRDefault="00946917" w:rsidP="00946917">
      <w:pPr>
        <w:jc w:val="center"/>
        <w:rPr>
          <w:rFonts w:ascii="Arial" w:hAnsi="Arial" w:cs="Arial"/>
          <w:b/>
          <w:sz w:val="32"/>
          <w:szCs w:val="32"/>
        </w:rPr>
      </w:pPr>
      <w:r w:rsidRPr="004D7ED2">
        <w:rPr>
          <w:rFonts w:ascii="Arial" w:hAnsi="Arial" w:cs="Arial"/>
          <w:sz w:val="22"/>
          <w:szCs w:val="22"/>
        </w:rPr>
        <w:br w:type="page"/>
      </w:r>
      <w:r w:rsidRPr="004A1F96">
        <w:rPr>
          <w:rFonts w:ascii="Arial" w:hAnsi="Arial" w:cs="Arial"/>
          <w:b/>
          <w:sz w:val="32"/>
          <w:szCs w:val="32"/>
        </w:rPr>
        <w:lastRenderedPageBreak/>
        <w:t>KRYCÍ LIST NABÍDKY</w:t>
      </w:r>
    </w:p>
    <w:p w:rsidR="00946917" w:rsidRPr="004D7ED2" w:rsidRDefault="00946917" w:rsidP="00946917">
      <w:pPr>
        <w:jc w:val="center"/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(pro nabídku podanou společně více dodavateli - předkládá se pouze v případě společné nabídky)</w:t>
      </w:r>
    </w:p>
    <w:p w:rsidR="00946917" w:rsidRPr="004D7ED2" w:rsidRDefault="00946917" w:rsidP="00946917">
      <w:pPr>
        <w:jc w:val="center"/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pro veřejnou zakázku</w:t>
      </w:r>
    </w:p>
    <w:p w:rsidR="00946917" w:rsidRDefault="00DB3EC8" w:rsidP="00946917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ZŠ Horka – Domky – víceúčelové hřiště</w:t>
      </w:r>
      <w:bookmarkStart w:id="0" w:name="_GoBack"/>
      <w:bookmarkEnd w:id="0"/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 xml:space="preserve">1. ÚČASTNÍK ZADÁVACÍHO ŘÍZENÍ </w:t>
            </w:r>
          </w:p>
          <w:p w:rsidR="00946917" w:rsidRPr="004D7ED2" w:rsidRDefault="00946917" w:rsidP="00FF20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(obchodní firma)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DIČ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7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0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946917" w:rsidRDefault="00946917" w:rsidP="00946917">
      <w:pPr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 xml:space="preserve">2. ÚČASTNÍK ZADÁVACÍHO ŘÍZENÍ </w:t>
            </w:r>
          </w:p>
          <w:p w:rsidR="00946917" w:rsidRPr="004D7ED2" w:rsidRDefault="00946917" w:rsidP="00FF20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(obchodní firma)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DIČ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342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946917" w:rsidRDefault="00946917" w:rsidP="00946917">
      <w:pPr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46917" w:rsidRPr="004D7ED2" w:rsidRDefault="00946917" w:rsidP="00946917">
      <w:pPr>
        <w:pStyle w:val="Titulek"/>
        <w:jc w:val="both"/>
        <w:rPr>
          <w:b w:val="0"/>
          <w:i w:val="0"/>
          <w:sz w:val="22"/>
          <w:szCs w:val="22"/>
          <w:u w:val="none"/>
        </w:rPr>
      </w:pPr>
      <w:r w:rsidRPr="004D7ED2">
        <w:rPr>
          <w:b w:val="0"/>
          <w:i w:val="0"/>
          <w:sz w:val="22"/>
          <w:szCs w:val="22"/>
          <w:u w:val="none"/>
        </w:rPr>
        <w:t>Upozornění: počet účastníků v tabulce bude upraven podle skutečného počtu účastníků společné nabídky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  <w:u w:val="single"/>
        </w:rPr>
      </w:pPr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b/>
          <w:sz w:val="22"/>
          <w:szCs w:val="22"/>
        </w:rPr>
        <w:t xml:space="preserve">KOMUNIKAČNÍ ADRESA PRO VZÁJEMNÝ STYK MEZI ZADAVATELEM </w:t>
      </w:r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b/>
          <w:sz w:val="22"/>
          <w:szCs w:val="22"/>
        </w:rPr>
        <w:t>A ÚČASTNÍKY SPOLEČNÉ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Poštovní adresa včetně PSČ</w:t>
            </w:r>
          </w:p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Doručení písemnosti na uvedenou adresu se považuje za doručení každému dodavateli, který podal společnou nabídku. Zadavatel je však oprávněn doručit každému dodavateli písemnost samostatně.</w:t>
            </w:r>
          </w:p>
        </w:tc>
      </w:tr>
    </w:tbl>
    <w:p w:rsidR="00946917" w:rsidRDefault="00946917" w:rsidP="0094691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946917" w:rsidRPr="004D7ED2" w:rsidRDefault="00946917" w:rsidP="00946917">
      <w:pPr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462"/>
      </w:tblGrid>
      <w:tr w:rsidR="00946917" w:rsidRPr="004D7ED2" w:rsidTr="00FF209F">
        <w:trPr>
          <w:cantSplit/>
          <w:trHeight w:val="68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caps/>
                <w:sz w:val="22"/>
                <w:szCs w:val="22"/>
              </w:rPr>
              <w:lastRenderedPageBreak/>
              <w:t>Nabídková cena celkem v Kč bez dPH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4D7ED2">
        <w:rPr>
          <w:rFonts w:ascii="Arial" w:hAnsi="Arial" w:cs="Arial"/>
          <w:sz w:val="22"/>
          <w:szCs w:val="22"/>
        </w:rPr>
        <w:t>dne</w:t>
      </w:r>
      <w:proofErr w:type="gramEnd"/>
      <w:r w:rsidRPr="004D7ED2">
        <w:rPr>
          <w:rFonts w:ascii="Arial" w:hAnsi="Arial" w:cs="Arial"/>
          <w:sz w:val="22"/>
          <w:szCs w:val="22"/>
        </w:rPr>
        <w:t xml:space="preserve"> ……………………..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………………………………</w:t>
      </w:r>
    </w:p>
    <w:p w:rsidR="00946917" w:rsidRPr="004D7ED2" w:rsidRDefault="00946917" w:rsidP="00946917">
      <w:pPr>
        <w:ind w:left="4320" w:hanging="4320"/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Podpis osoby oprávněné jednat jménem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 xml:space="preserve">všech účastníků společné nabídky 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(popř. všech účastníků společné nabídky)</w:t>
      </w:r>
    </w:p>
    <w:p w:rsidR="00946917" w:rsidRDefault="00946917" w:rsidP="00946917">
      <w:pPr>
        <w:pStyle w:val="Normlnweb"/>
        <w:spacing w:before="0" w:after="0"/>
        <w:rPr>
          <w:rFonts w:ascii="Arial" w:eastAsia="Times New Roman" w:hAnsi="Arial"/>
        </w:rPr>
      </w:pPr>
    </w:p>
    <w:p w:rsidR="0079273F" w:rsidRDefault="0079273F"/>
    <w:sectPr w:rsidR="0079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17"/>
    <w:rsid w:val="003313AA"/>
    <w:rsid w:val="00356CAF"/>
    <w:rsid w:val="0079273F"/>
    <w:rsid w:val="00946917"/>
    <w:rsid w:val="00CC4198"/>
    <w:rsid w:val="00D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2D8C"/>
  <w15:chartTrackingRefBased/>
  <w15:docId w15:val="{3CA6EEBC-753C-440B-BC34-C8FE8D37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469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ulek">
    <w:name w:val="caption"/>
    <w:basedOn w:val="Normln"/>
    <w:next w:val="Normln"/>
    <w:qFormat/>
    <w:rsid w:val="00946917"/>
    <w:rPr>
      <w:rFonts w:ascii="Arial" w:hAnsi="Arial" w:cs="Arial"/>
      <w:b/>
      <w:bCs/>
      <w:i/>
      <w:i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Fidlerová Jana, Ing.</dc:creator>
  <cp:keywords/>
  <dc:description/>
  <cp:lastModifiedBy>Fidlerová Jana, Ing.</cp:lastModifiedBy>
  <cp:revision>5</cp:revision>
  <dcterms:created xsi:type="dcterms:W3CDTF">2024-05-31T07:05:00Z</dcterms:created>
  <dcterms:modified xsi:type="dcterms:W3CDTF">2026-02-11T13:40:00Z</dcterms:modified>
</cp:coreProperties>
</file>