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D8" w:rsidRDefault="002D5BD8" w:rsidP="002D5BD8">
      <w:r>
        <w:separator/>
      </w:r>
    </w:p>
  </w:endnote>
  <w:endnote w:type="continuationSeparator" w:id="0">
    <w:p w:rsidR="002D5BD8" w:rsidRDefault="002D5BD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D8" w:rsidRDefault="002D5BD8" w:rsidP="002D5BD8">
      <w:r>
        <w:separator/>
      </w:r>
    </w:p>
  </w:footnote>
  <w:footnote w:type="continuationSeparator" w:id="0">
    <w:p w:rsidR="002D5BD8" w:rsidRDefault="002D5BD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6E182D">
      <w:t>ev. č.</w:t>
    </w:r>
    <w:r w:rsidR="006F5A75" w:rsidRPr="006F5A75">
      <w:rPr>
        <w:b/>
        <w:szCs w:val="22"/>
      </w:rPr>
      <w:t xml:space="preserve"> </w:t>
    </w:r>
    <w:r w:rsidR="00B75B86">
      <w:rPr>
        <w:szCs w:val="22"/>
      </w:rPr>
      <w:t>25</w:t>
    </w:r>
    <w:r w:rsidR="006F5A75" w:rsidRPr="006F5A75">
      <w:rPr>
        <w:szCs w:val="22"/>
      </w:rPr>
      <w:t>0300</w:t>
    </w:r>
    <w:r w:rsidR="00B75B86">
      <w:rPr>
        <w:szCs w:val="22"/>
      </w:rPr>
      <w:t>1</w:t>
    </w:r>
    <w:r w:rsidR="006F5A75" w:rsidRPr="006F5A75">
      <w:rPr>
        <w:szCs w:val="22"/>
      </w:rPr>
      <w:t>4</w:t>
    </w:r>
    <w:r w:rsidR="006F5A75" w:rsidRPr="00454D8F">
      <w:t xml:space="preserve"> </w:t>
    </w:r>
    <w:r w:rsidR="00D11154" w:rsidRPr="00C07234">
      <w:t>„</w:t>
    </w:r>
    <w:r w:rsidR="00C07234" w:rsidRPr="00C07234">
      <w:rPr>
        <w:rFonts w:cs="Arial"/>
      </w:rPr>
      <w:t>Třebíč, zimní stadion, přemístění TS</w:t>
    </w:r>
    <w:r w:rsidR="0085166B" w:rsidRPr="00C07234">
      <w:t>“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5" w:rsidRDefault="006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232A3"/>
    <w:rsid w:val="002C568F"/>
    <w:rsid w:val="002D14D0"/>
    <w:rsid w:val="002D5BD8"/>
    <w:rsid w:val="00374A86"/>
    <w:rsid w:val="00454D8F"/>
    <w:rsid w:val="004E018A"/>
    <w:rsid w:val="004F1D75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85166B"/>
    <w:rsid w:val="008D14CA"/>
    <w:rsid w:val="008E0BA5"/>
    <w:rsid w:val="009734A6"/>
    <w:rsid w:val="0098071D"/>
    <w:rsid w:val="009A1B8C"/>
    <w:rsid w:val="009D35AE"/>
    <w:rsid w:val="00AA30C7"/>
    <w:rsid w:val="00B276C0"/>
    <w:rsid w:val="00B60E6E"/>
    <w:rsid w:val="00B75B86"/>
    <w:rsid w:val="00B90F6B"/>
    <w:rsid w:val="00C07234"/>
    <w:rsid w:val="00C3625F"/>
    <w:rsid w:val="00C90584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Fidlerová Jana, Ing.</cp:lastModifiedBy>
  <cp:revision>6</cp:revision>
  <dcterms:created xsi:type="dcterms:W3CDTF">2024-02-21T14:08:00Z</dcterms:created>
  <dcterms:modified xsi:type="dcterms:W3CDTF">2025-05-06T06:38:00Z</dcterms:modified>
</cp:coreProperties>
</file>