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B7EB" w14:textId="77777777" w:rsidR="00B40775" w:rsidRDefault="00E11725" w:rsidP="00E11725">
      <w:pPr>
        <w:pStyle w:val="Nzevsmlouvyodlo"/>
      </w:pPr>
      <w:bookmarkStart w:id="0" w:name="_GoBack"/>
      <w:bookmarkEnd w:id="0"/>
      <w:r>
        <w:t>SMLOUVA</w:t>
      </w:r>
    </w:p>
    <w:sdt>
      <w:sdtPr>
        <w:id w:val="-969822823"/>
        <w:placeholder>
          <w:docPart w:val="7D077848F4CC4ECDBE2419E42AB03D7D"/>
        </w:placeholder>
        <w:text/>
      </w:sdtPr>
      <w:sdtEndPr/>
      <w:sdtContent>
        <w:p w14:paraId="23AD61E1" w14:textId="670C7948" w:rsidR="00E11725" w:rsidRPr="00024F36" w:rsidRDefault="00552EA8" w:rsidP="00E11725">
          <w:pPr>
            <w:pStyle w:val="Nzevsmlouvyodlo"/>
          </w:pPr>
          <w:r w:rsidRPr="00552EA8">
            <w:t>ZAJIŠTĚNÍ PROVOZU SDÍLENÝCH KOL V TŘEBÍČI</w:t>
          </w:r>
        </w:p>
      </w:sdtContent>
    </w:sdt>
    <w:p w14:paraId="1E106194" w14:textId="77777777" w:rsidR="00552EA8" w:rsidRPr="00903708" w:rsidRDefault="00552EA8" w:rsidP="00552EA8">
      <w:pPr>
        <w:pStyle w:val="Zkladnpopis"/>
      </w:pPr>
      <w:r w:rsidRPr="00903708">
        <w:t xml:space="preserve">uzavřená </w:t>
      </w:r>
      <w:r w:rsidRPr="008D417A">
        <w:t>podle § 1746 odst. 2 zákona č. 89/2012 Sb., občanský zákoník, ve znění pozdějších předpisů, („</w:t>
      </w:r>
      <w:r w:rsidRPr="008D417A">
        <w:rPr>
          <w:b/>
          <w:bCs/>
        </w:rPr>
        <w:t>o</w:t>
      </w:r>
      <w:r w:rsidRPr="00E11725">
        <w:rPr>
          <w:b/>
          <w:bCs/>
        </w:rPr>
        <w:t>bčanský</w:t>
      </w:r>
      <w:r w:rsidRPr="00903708">
        <w:t xml:space="preserve"> </w:t>
      </w:r>
      <w:r w:rsidRPr="00E11725">
        <w:rPr>
          <w:b/>
          <w:bCs/>
        </w:rPr>
        <w:t>zákoník</w:t>
      </w:r>
      <w:r w:rsidRPr="00313260">
        <w:t>“</w:t>
      </w:r>
      <w:r w:rsidRPr="00903708">
        <w:t>)</w:t>
      </w:r>
    </w:p>
    <w:p w14:paraId="427DCD0C" w14:textId="77777777" w:rsidR="00E11725" w:rsidRPr="00903708" w:rsidRDefault="00E11725" w:rsidP="00E11725">
      <w:pPr>
        <w:pStyle w:val="Vycentrovan"/>
        <w:rPr>
          <w:color w:val="auto"/>
          <w:sz w:val="22"/>
          <w:szCs w:val="22"/>
        </w:rPr>
      </w:pPr>
    </w:p>
    <w:p w14:paraId="6F302617" w14:textId="77777777" w:rsidR="00E11725" w:rsidRPr="00903708" w:rsidRDefault="00E11725" w:rsidP="00E11725">
      <w:pPr>
        <w:pStyle w:val="Obyejn"/>
        <w:rPr>
          <w:color w:val="auto"/>
          <w:sz w:val="22"/>
          <w:szCs w:val="22"/>
        </w:rPr>
      </w:pPr>
      <w:r w:rsidRPr="00903708">
        <w:rPr>
          <w:color w:val="auto"/>
          <w:sz w:val="22"/>
          <w:szCs w:val="22"/>
        </w:rPr>
        <w:t>mezi:</w:t>
      </w:r>
    </w:p>
    <w:p w14:paraId="25322D4E"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552EA8" w:rsidRPr="00903708" w14:paraId="49658610"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100C103" w14:textId="77777777" w:rsidR="00552EA8" w:rsidRPr="00903708" w:rsidRDefault="00552EA8" w:rsidP="00552EA8">
            <w:pPr>
              <w:pStyle w:val="Tabulka"/>
            </w:pPr>
            <w:r w:rsidRPr="00903708">
              <w:t>Název:</w:t>
            </w:r>
          </w:p>
        </w:tc>
        <w:sdt>
          <w:sdtPr>
            <w:id w:val="75796463"/>
            <w:placeholder>
              <w:docPart w:val="46D61AB3BC184BE8A90C16C61C0F5DC4"/>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4F941FD" w14:textId="17F6640F" w:rsidR="00552EA8" w:rsidRPr="00C8309B" w:rsidRDefault="00552EA8" w:rsidP="00552EA8">
                <w:pPr>
                  <w:pStyle w:val="Tabulka"/>
                  <w:rPr>
                    <w:bCs/>
                  </w:rPr>
                </w:pPr>
                <w:r w:rsidRPr="00E56EDD">
                  <w:t>Město Třebíč</w:t>
                </w:r>
              </w:p>
            </w:tc>
          </w:sdtContent>
        </w:sdt>
      </w:tr>
      <w:tr w:rsidR="00552EA8" w:rsidRPr="00903708" w14:paraId="21722454"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6D4F704" w14:textId="77777777" w:rsidR="00552EA8" w:rsidRPr="00903708" w:rsidRDefault="00552EA8" w:rsidP="00552EA8">
            <w:pPr>
              <w:pStyle w:val="Tabulka"/>
            </w:pPr>
            <w:r w:rsidRPr="00903708">
              <w:t>Sídlo:</w:t>
            </w:r>
          </w:p>
        </w:tc>
        <w:sdt>
          <w:sdtPr>
            <w:rPr>
              <w:bCs/>
            </w:rPr>
            <w:id w:val="-1527255100"/>
            <w:placeholder>
              <w:docPart w:val="5FD348CEC4DB40BF975A1DE6F8402135"/>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315412D" w14:textId="785FB832" w:rsidR="00552EA8" w:rsidRPr="00903708" w:rsidRDefault="00552EA8" w:rsidP="00552EA8">
                <w:pPr>
                  <w:pStyle w:val="Tabulka"/>
                </w:pPr>
                <w:r w:rsidRPr="00E56EDD">
                  <w:rPr>
                    <w:bCs/>
                  </w:rPr>
                  <w:t>Karlovo nám. 104/55, Vnitřní Město, 674 01 Třebíč</w:t>
                </w:r>
              </w:p>
            </w:tc>
          </w:sdtContent>
        </w:sdt>
      </w:tr>
      <w:tr w:rsidR="00552EA8" w:rsidRPr="00903708" w14:paraId="677347EA"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2E88135" w14:textId="77777777" w:rsidR="00552EA8" w:rsidRPr="00903708" w:rsidRDefault="00552EA8" w:rsidP="00552EA8">
            <w:pPr>
              <w:pStyle w:val="Tabulka"/>
            </w:pPr>
            <w:r w:rsidRPr="00903708">
              <w:t>IČO:</w:t>
            </w:r>
          </w:p>
        </w:tc>
        <w:sdt>
          <w:sdtPr>
            <w:rPr>
              <w:bCs/>
            </w:rPr>
            <w:id w:val="2089418562"/>
            <w:placeholder>
              <w:docPart w:val="4935729B2BAC4FB3A9D6A9B0C2F931FF"/>
            </w:placeholder>
            <w:text/>
          </w:sdt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B1AE2A" w14:textId="3556BB64" w:rsidR="00552EA8" w:rsidRPr="00903708" w:rsidRDefault="00552EA8" w:rsidP="00552EA8">
                <w:pPr>
                  <w:pStyle w:val="Tabulka"/>
                </w:pPr>
                <w:r w:rsidRPr="00E56EDD">
                  <w:rPr>
                    <w:bCs/>
                  </w:rPr>
                  <w:t>00290629</w:t>
                </w:r>
              </w:p>
            </w:tc>
          </w:sdtContent>
        </w:sdt>
      </w:tr>
      <w:tr w:rsidR="00552EA8" w:rsidRPr="00903708" w14:paraId="6FE4572D"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C9AC0DC" w14:textId="77777777" w:rsidR="00552EA8" w:rsidRPr="00903708" w:rsidRDefault="00552EA8" w:rsidP="00552EA8">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E5A47E" w14:textId="0EF5FB69" w:rsidR="00552EA8" w:rsidRPr="00903708" w:rsidRDefault="00552EA8" w:rsidP="00552EA8">
            <w:pPr>
              <w:pStyle w:val="Tabulka"/>
            </w:pPr>
            <w:r>
              <w:rPr>
                <w:bCs/>
              </w:rPr>
              <w:t xml:space="preserve">CZ </w:t>
            </w:r>
            <w:sdt>
              <w:sdtPr>
                <w:rPr>
                  <w:bCs/>
                </w:rPr>
                <w:id w:val="178703658"/>
                <w:placeholder>
                  <w:docPart w:val="7681AC351FE24D86A1CA19BE72315499"/>
                </w:placeholder>
                <w:text/>
              </w:sdtPr>
              <w:sdtEndPr/>
              <w:sdtContent>
                <w:r w:rsidRPr="00E56EDD">
                  <w:rPr>
                    <w:bCs/>
                  </w:rPr>
                  <w:t>00290629</w:t>
                </w:r>
              </w:sdtContent>
            </w:sdt>
          </w:p>
        </w:tc>
      </w:tr>
      <w:tr w:rsidR="00552EA8" w:rsidRPr="00903708" w14:paraId="2B5AF60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5F15EA6" w14:textId="77777777" w:rsidR="00552EA8" w:rsidRPr="00903708" w:rsidRDefault="00552EA8" w:rsidP="00552EA8">
            <w:pPr>
              <w:pStyle w:val="Tabulka"/>
            </w:pPr>
            <w:r w:rsidRPr="00903708">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7C8BF2D" w14:textId="68432746" w:rsidR="00552EA8" w:rsidRPr="00903708" w:rsidRDefault="00552EA8" w:rsidP="00552EA8">
            <w:pPr>
              <w:pStyle w:val="Tabulka"/>
            </w:pPr>
            <w:r>
              <w:rPr>
                <w:bCs/>
              </w:rPr>
              <w:t>801 - obec nebo městská část hlavního města Prahy</w:t>
            </w:r>
          </w:p>
        </w:tc>
      </w:tr>
      <w:tr w:rsidR="00552EA8" w:rsidRPr="00903708" w14:paraId="6724C546"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51A46C" w14:textId="77777777" w:rsidR="00552EA8" w:rsidRPr="00903708" w:rsidRDefault="00552EA8" w:rsidP="00552EA8">
            <w:pPr>
              <w:pStyle w:val="Tabulka"/>
            </w:pPr>
            <w:r w:rsidRPr="00903708">
              <w:t>Zastoupen</w:t>
            </w:r>
            <w:r>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81DB7E6" w14:textId="55F2762E" w:rsidR="00552EA8" w:rsidRPr="00903708" w:rsidRDefault="004E233F" w:rsidP="00552EA8">
            <w:pPr>
              <w:pStyle w:val="Tabulka"/>
            </w:pPr>
            <w:r w:rsidRPr="004E233F">
              <w:t>Mgr. Pavel Pacal</w:t>
            </w:r>
            <w:r>
              <w:t>, starosta</w:t>
            </w:r>
          </w:p>
        </w:tc>
      </w:tr>
      <w:tr w:rsidR="0030491F" w:rsidRPr="00903708" w14:paraId="13815E50"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8B0FCA7" w14:textId="77777777" w:rsidR="0030491F" w:rsidRPr="00903708" w:rsidRDefault="0030491F" w:rsidP="0030491F">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8D94D91" w14:textId="559929D2" w:rsidR="0030491F" w:rsidRPr="00F40312" w:rsidRDefault="00F40312" w:rsidP="0030491F">
            <w:pPr>
              <w:pStyle w:val="Tabulka"/>
            </w:pPr>
            <w:r w:rsidRPr="00F40312">
              <w:t>XXXXXXXXXX</w:t>
            </w:r>
          </w:p>
        </w:tc>
      </w:tr>
      <w:tr w:rsidR="0030491F" w:rsidRPr="00903708" w14:paraId="2442BF70"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50BE419" w14:textId="77777777" w:rsidR="0030491F" w:rsidRPr="00903708" w:rsidRDefault="0030491F" w:rsidP="0030491F">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43A8666" w14:textId="1C3B4315" w:rsidR="0030491F" w:rsidRPr="00903708" w:rsidRDefault="00F40312" w:rsidP="0030491F">
            <w:pPr>
              <w:pStyle w:val="Tabulka"/>
              <w:rPr>
                <w:highlight w:val="green"/>
              </w:rPr>
            </w:pPr>
            <w:r w:rsidRPr="00F40312">
              <w:t>XXXXXXXXXX</w:t>
            </w:r>
          </w:p>
        </w:tc>
      </w:tr>
      <w:tr w:rsidR="0030491F" w:rsidRPr="00903708" w14:paraId="26F838D4"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FB6F0FF" w14:textId="77777777" w:rsidR="0030491F" w:rsidRPr="00903708" w:rsidRDefault="0030491F" w:rsidP="0030491F">
            <w:pPr>
              <w:pStyle w:val="Tabulka"/>
            </w:pPr>
            <w:r w:rsidRPr="00903708">
              <w:t>Oprávněný zástupce ve věcech obchodních</w:t>
            </w:r>
            <w:r w:rsidR="003D43B1">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8484127" w14:textId="34DBACE4" w:rsidR="0030491F" w:rsidRPr="00903708" w:rsidRDefault="00F40312" w:rsidP="0030491F">
            <w:pPr>
              <w:pStyle w:val="Tabulka"/>
            </w:pPr>
            <w:r w:rsidRPr="00F40312">
              <w:t>XXXXXXXXXX</w:t>
            </w:r>
          </w:p>
        </w:tc>
      </w:tr>
      <w:tr w:rsidR="00F45992" w:rsidRPr="00903708" w14:paraId="7D299A9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A8F7AE" w14:textId="77777777" w:rsidR="00F45992" w:rsidRPr="00903708" w:rsidRDefault="00F45992" w:rsidP="00F45992">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C329FCF" w14:textId="77D03739" w:rsidR="00F45992" w:rsidRPr="004C1FC6" w:rsidRDefault="00F40312" w:rsidP="00F45992">
            <w:pPr>
              <w:pStyle w:val="Tabulka"/>
              <w:rPr>
                <w:highlight w:val="yellow"/>
              </w:rPr>
            </w:pPr>
            <w:r w:rsidRPr="00F40312">
              <w:t>XXXXXXXXXX</w:t>
            </w:r>
          </w:p>
        </w:tc>
      </w:tr>
    </w:tbl>
    <w:p w14:paraId="401D981C" w14:textId="6FF832C1" w:rsidR="00E11725" w:rsidRPr="00903708" w:rsidRDefault="00E11725" w:rsidP="00E11725">
      <w:pPr>
        <w:pStyle w:val="Obyejn"/>
        <w:rPr>
          <w:color w:val="auto"/>
          <w:sz w:val="22"/>
          <w:szCs w:val="22"/>
        </w:rPr>
      </w:pPr>
      <w:r w:rsidRPr="00903708">
        <w:rPr>
          <w:color w:val="auto"/>
          <w:sz w:val="22"/>
          <w:szCs w:val="22"/>
        </w:rPr>
        <w:t>(</w:t>
      </w:r>
      <w:r w:rsidR="00313260">
        <w:rPr>
          <w:color w:val="auto"/>
          <w:sz w:val="22"/>
          <w:szCs w:val="22"/>
        </w:rPr>
        <w:t>„</w:t>
      </w:r>
      <w:r w:rsidR="00552EA8">
        <w:rPr>
          <w:b/>
          <w:color w:val="auto"/>
          <w:sz w:val="22"/>
          <w:szCs w:val="22"/>
        </w:rPr>
        <w:t>objednatel</w:t>
      </w:r>
      <w:r w:rsidR="00313260" w:rsidRPr="00313260">
        <w:rPr>
          <w:bCs/>
          <w:color w:val="auto"/>
          <w:sz w:val="22"/>
          <w:szCs w:val="22"/>
        </w:rPr>
        <w:t>“</w:t>
      </w:r>
      <w:r w:rsidRPr="00903708">
        <w:rPr>
          <w:color w:val="auto"/>
          <w:sz w:val="22"/>
          <w:szCs w:val="22"/>
        </w:rPr>
        <w:t>)</w:t>
      </w:r>
    </w:p>
    <w:p w14:paraId="4A6135A0" w14:textId="77777777" w:rsidR="00E11725" w:rsidRPr="00903708" w:rsidRDefault="00E11725" w:rsidP="00E11725">
      <w:pPr>
        <w:pStyle w:val="Obyejn"/>
        <w:rPr>
          <w:color w:val="auto"/>
          <w:sz w:val="22"/>
          <w:szCs w:val="22"/>
        </w:rPr>
      </w:pPr>
    </w:p>
    <w:p w14:paraId="0E531198" w14:textId="77777777" w:rsidR="00E11725" w:rsidRPr="00903708" w:rsidRDefault="00E11725" w:rsidP="00E11725">
      <w:pPr>
        <w:pStyle w:val="Obyejn"/>
        <w:rPr>
          <w:color w:val="auto"/>
          <w:sz w:val="22"/>
          <w:szCs w:val="22"/>
        </w:rPr>
      </w:pPr>
      <w:r w:rsidRPr="00903708">
        <w:rPr>
          <w:color w:val="auto"/>
          <w:sz w:val="22"/>
          <w:szCs w:val="22"/>
        </w:rPr>
        <w:t>a</w:t>
      </w:r>
    </w:p>
    <w:p w14:paraId="23D6BF39"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11725" w:rsidRPr="00903708" w14:paraId="57B1F1B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072C0BB" w14:textId="77777777" w:rsidR="00E11725" w:rsidRPr="00903708" w:rsidRDefault="00E11725" w:rsidP="00E11725">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D58834D" w14:textId="3ACAAB0F" w:rsidR="00E11725" w:rsidRPr="00907B1E" w:rsidRDefault="00F27D70" w:rsidP="00E11725">
            <w:pPr>
              <w:pStyle w:val="Tabulka"/>
              <w:rPr>
                <w:b/>
                <w:bCs/>
                <w:lang w:val="en-US"/>
              </w:rPr>
            </w:pPr>
            <w:r w:rsidRPr="00F27D70">
              <w:rPr>
                <w:bCs/>
              </w:rPr>
              <w:t>nextbike Czech Republic s.r.o.</w:t>
            </w:r>
          </w:p>
        </w:tc>
      </w:tr>
      <w:tr w:rsidR="00E11725" w:rsidRPr="00903708" w14:paraId="6B0D026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0940A58" w14:textId="77777777" w:rsidR="00E11725" w:rsidRPr="00903708" w:rsidRDefault="00E11725" w:rsidP="00E11725">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A5DC9A2" w14:textId="7035EC71" w:rsidR="00E11725" w:rsidRPr="00B90AB0" w:rsidRDefault="00F27D70" w:rsidP="00E11725">
            <w:pPr>
              <w:pStyle w:val="Tabulka"/>
              <w:rPr>
                <w:bCs/>
              </w:rPr>
            </w:pPr>
            <w:r w:rsidRPr="00F27D70">
              <w:rPr>
                <w:bCs/>
              </w:rPr>
              <w:t>Libušina 526/101, Chválkovice, 779 00 Olomouc</w:t>
            </w:r>
          </w:p>
        </w:tc>
      </w:tr>
      <w:tr w:rsidR="00E11725" w:rsidRPr="00903708" w14:paraId="7E5F907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D21E5E2" w14:textId="77777777" w:rsidR="00E11725" w:rsidRPr="00903708" w:rsidRDefault="00E11725" w:rsidP="00E11725">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87CFF6B" w14:textId="35CF4BB3" w:rsidR="00E11725" w:rsidRPr="00903708" w:rsidRDefault="00F27D70" w:rsidP="00E11725">
            <w:pPr>
              <w:pStyle w:val="Tabulka"/>
            </w:pPr>
            <w:r w:rsidRPr="00F27D70">
              <w:rPr>
                <w:bCs/>
              </w:rPr>
              <w:t>07389108</w:t>
            </w:r>
          </w:p>
        </w:tc>
      </w:tr>
      <w:tr w:rsidR="00E11725" w:rsidRPr="00903708" w14:paraId="0675E51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37562B" w14:textId="77777777" w:rsidR="00E11725" w:rsidRPr="00903708" w:rsidRDefault="00E11725" w:rsidP="00E11725">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CF1772D" w14:textId="6DB17628" w:rsidR="00E11725" w:rsidRPr="00903708" w:rsidRDefault="00F27D70" w:rsidP="00E11725">
            <w:pPr>
              <w:pStyle w:val="Tabulka"/>
            </w:pPr>
            <w:r w:rsidRPr="00F27D70">
              <w:rPr>
                <w:bCs/>
              </w:rPr>
              <w:t>CZ07389108</w:t>
            </w:r>
          </w:p>
        </w:tc>
      </w:tr>
      <w:tr w:rsidR="00E11725" w:rsidRPr="00903708" w14:paraId="44D38FEE"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3E2AB59" w14:textId="77777777" w:rsidR="00E11725" w:rsidRPr="00903708" w:rsidRDefault="00E11725" w:rsidP="00E11725">
            <w:pPr>
              <w:pStyle w:val="Tabulka"/>
            </w:pPr>
            <w:r w:rsidRPr="00903708">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9D4692C" w14:textId="7B91D7B5" w:rsidR="00E11725" w:rsidRPr="00903708" w:rsidRDefault="00F27D70" w:rsidP="00E11725">
            <w:pPr>
              <w:pStyle w:val="Tabulka"/>
            </w:pPr>
            <w:r w:rsidRPr="00F27D70">
              <w:rPr>
                <w:bCs/>
              </w:rPr>
              <w:t>112 - Společnost s ručením omezeným</w:t>
            </w:r>
          </w:p>
        </w:tc>
      </w:tr>
      <w:tr w:rsidR="00E11725" w:rsidRPr="00903708" w14:paraId="00A03313"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3457A3A" w14:textId="77777777" w:rsidR="00E11725" w:rsidRPr="00903708" w:rsidRDefault="00E11725" w:rsidP="00E11725">
            <w:pPr>
              <w:pStyle w:val="Tabulka"/>
            </w:pPr>
            <w:r w:rsidRPr="00903708">
              <w:t>Zápis v</w:t>
            </w:r>
            <w:r>
              <w:t>e veřejném rejstříku</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6EB19A" w14:textId="4D79AE25" w:rsidR="00E11725" w:rsidRPr="00F27D70" w:rsidRDefault="00E11725" w:rsidP="00E11725">
            <w:pPr>
              <w:pStyle w:val="Tabulka"/>
            </w:pPr>
            <w:r w:rsidRPr="00F27D70">
              <w:t>OR vedený</w:t>
            </w:r>
            <w:r w:rsidR="001B7C9F" w:rsidRPr="00F27D70">
              <w:t xml:space="preserve"> </w:t>
            </w:r>
            <w:r w:rsidR="00F27D70" w:rsidRPr="00F27D70">
              <w:rPr>
                <w:bCs/>
              </w:rPr>
              <w:t>Krajským soudem v Ostravě</w:t>
            </w:r>
            <w:r w:rsidRPr="00F27D70">
              <w:t xml:space="preserve">, </w:t>
            </w:r>
            <w:r w:rsidR="008F60AA" w:rsidRPr="00F27D70">
              <w:t>sp. zn.</w:t>
            </w:r>
            <w:r w:rsidR="00B90AB0" w:rsidRPr="00F27D70">
              <w:rPr>
                <w:bCs/>
              </w:rPr>
              <w:t xml:space="preserve"> </w:t>
            </w:r>
            <w:r w:rsidR="00F27D70" w:rsidRPr="00F27D70">
              <w:rPr>
                <w:bCs/>
              </w:rPr>
              <w:t>C 75648</w:t>
            </w:r>
          </w:p>
        </w:tc>
      </w:tr>
      <w:tr w:rsidR="00E11725" w:rsidRPr="00903708" w14:paraId="51A32C93" w14:textId="77777777" w:rsidTr="00B02D2D">
        <w:trPr>
          <w:trHeight w:val="59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CD40704" w14:textId="77777777" w:rsidR="00E11725" w:rsidRPr="00903708" w:rsidRDefault="00E11725" w:rsidP="00E11725">
            <w:pPr>
              <w:pStyle w:val="Tabulka"/>
            </w:pPr>
            <w:r w:rsidRPr="00903708">
              <w:t>Zastoupen</w:t>
            </w:r>
            <w:r w:rsidR="00566DB5">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3397AA7" w14:textId="756761CA" w:rsidR="00E11725" w:rsidRDefault="005B5F9E" w:rsidP="00E11725">
            <w:pPr>
              <w:pStyle w:val="Tabulka"/>
              <w:rPr>
                <w:bCs/>
              </w:rPr>
            </w:pPr>
            <w:r>
              <w:rPr>
                <w:bCs/>
              </w:rPr>
              <w:t>Lukáš Luňák, jednatel</w:t>
            </w:r>
          </w:p>
          <w:p w14:paraId="0D1DF741" w14:textId="42A5AB7C" w:rsidR="005B5F9E" w:rsidRPr="00903708" w:rsidRDefault="005B5F9E" w:rsidP="00E11725">
            <w:pPr>
              <w:pStyle w:val="Tabulka"/>
            </w:pPr>
            <w:r>
              <w:t>Tomáš Karpov, jednatel</w:t>
            </w:r>
          </w:p>
        </w:tc>
      </w:tr>
      <w:tr w:rsidR="00F40312" w:rsidRPr="00903708" w14:paraId="2935894E" w14:textId="77777777" w:rsidTr="009C6902">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BF1EF2F" w14:textId="77777777" w:rsidR="00F40312" w:rsidRPr="00903708" w:rsidRDefault="00F40312" w:rsidP="00F40312">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0B71D643" w14:textId="24CC7B8D" w:rsidR="00F40312" w:rsidRPr="00903708" w:rsidRDefault="00F40312" w:rsidP="00F40312">
            <w:pPr>
              <w:pStyle w:val="Tabulka"/>
            </w:pPr>
            <w:r w:rsidRPr="00155D38">
              <w:t>XXXXXXXXXX</w:t>
            </w:r>
          </w:p>
        </w:tc>
      </w:tr>
      <w:tr w:rsidR="00F40312" w:rsidRPr="00903708" w14:paraId="17DF532F" w14:textId="77777777" w:rsidTr="009C6902">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5E13B53" w14:textId="77777777" w:rsidR="00F40312" w:rsidRPr="00903708" w:rsidRDefault="00F40312" w:rsidP="00F40312">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CAD854B" w14:textId="1D6D4E62" w:rsidR="00F40312" w:rsidRPr="00355EF7" w:rsidRDefault="00F40312" w:rsidP="00F40312">
            <w:pPr>
              <w:pStyle w:val="Tabulka"/>
              <w:rPr>
                <w:bCs/>
              </w:rPr>
            </w:pPr>
            <w:r w:rsidRPr="00155D38">
              <w:t>XXXXXXXXXX</w:t>
            </w:r>
          </w:p>
        </w:tc>
      </w:tr>
      <w:tr w:rsidR="00E11725" w:rsidRPr="00903708" w14:paraId="10D20B9C"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D86E9BE" w14:textId="77777777" w:rsidR="00E11725" w:rsidRPr="00903708" w:rsidRDefault="00E11725" w:rsidP="00E11725">
            <w:pPr>
              <w:pStyle w:val="Tabulka"/>
            </w:pPr>
            <w:r w:rsidRPr="00903708">
              <w:t>Oprávněný zástupce ve věcech obchodních</w:t>
            </w:r>
            <w:r w:rsidR="003D43B1">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BC21CA6" w14:textId="353E1749" w:rsidR="00E11725" w:rsidRPr="00355EF7" w:rsidRDefault="00F40312" w:rsidP="00E11725">
            <w:pPr>
              <w:pStyle w:val="Tabulka"/>
              <w:rPr>
                <w:bCs/>
              </w:rPr>
            </w:pPr>
            <w:r w:rsidRPr="00F40312">
              <w:t>XXXXXXXXXX</w:t>
            </w:r>
          </w:p>
        </w:tc>
      </w:tr>
      <w:tr w:rsidR="00E11725" w:rsidRPr="00903708" w14:paraId="71E5B198"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5142A86" w14:textId="77777777" w:rsidR="00E11725" w:rsidRPr="00903708" w:rsidRDefault="00E11725" w:rsidP="00E11725">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1B04220" w14:textId="75B52E7F" w:rsidR="00E11725" w:rsidRPr="00355EF7" w:rsidRDefault="00F40312" w:rsidP="00E11725">
            <w:pPr>
              <w:pStyle w:val="Tabulka"/>
              <w:rPr>
                <w:bCs/>
              </w:rPr>
            </w:pPr>
            <w:r w:rsidRPr="00F40312">
              <w:t>XXXXXXXXXX</w:t>
            </w:r>
          </w:p>
        </w:tc>
      </w:tr>
    </w:tbl>
    <w:p w14:paraId="13DB0A9C" w14:textId="43BC7A45" w:rsidR="00E11725" w:rsidRDefault="00E11725" w:rsidP="00E11725">
      <w:pPr>
        <w:pStyle w:val="Obyejn"/>
        <w:rPr>
          <w:color w:val="auto"/>
          <w:sz w:val="22"/>
          <w:szCs w:val="22"/>
        </w:rPr>
      </w:pPr>
      <w:r w:rsidRPr="00903708">
        <w:rPr>
          <w:color w:val="auto"/>
          <w:sz w:val="22"/>
          <w:szCs w:val="22"/>
        </w:rPr>
        <w:t>(</w:t>
      </w:r>
      <w:r w:rsidR="00A63E2B">
        <w:rPr>
          <w:color w:val="auto"/>
          <w:sz w:val="22"/>
          <w:szCs w:val="22"/>
        </w:rPr>
        <w:t>„</w:t>
      </w:r>
      <w:r w:rsidR="00552EA8">
        <w:rPr>
          <w:b/>
          <w:color w:val="auto"/>
          <w:sz w:val="22"/>
          <w:szCs w:val="22"/>
        </w:rPr>
        <w:t>poskytovatel</w:t>
      </w:r>
      <w:r w:rsidR="00313260" w:rsidRPr="00313260">
        <w:rPr>
          <w:bCs/>
          <w:color w:val="auto"/>
          <w:sz w:val="22"/>
          <w:szCs w:val="22"/>
        </w:rPr>
        <w:t>“</w:t>
      </w:r>
      <w:r w:rsidRPr="00903708">
        <w:rPr>
          <w:color w:val="auto"/>
          <w:sz w:val="22"/>
          <w:szCs w:val="22"/>
        </w:rPr>
        <w:t>)</w:t>
      </w:r>
    </w:p>
    <w:p w14:paraId="5532B5D9" w14:textId="77777777" w:rsidR="00E11725" w:rsidRDefault="00E11725" w:rsidP="00E11725">
      <w:pPr>
        <w:pStyle w:val="Obyejn"/>
        <w:rPr>
          <w:color w:val="auto"/>
        </w:rPr>
      </w:pPr>
      <w:r w:rsidRPr="00903708">
        <w:rPr>
          <w:color w:val="auto"/>
        </w:rPr>
        <w:br w:type="page"/>
      </w:r>
    </w:p>
    <w:p w14:paraId="157721FF" w14:textId="77777777" w:rsidR="00E12D7E" w:rsidRPr="00E12D7E" w:rsidRDefault="00E12D7E" w:rsidP="00E12D7E">
      <w:pPr>
        <w:pStyle w:val="Nadpis1"/>
      </w:pPr>
      <w:bookmarkStart w:id="1" w:name="_Toc54701918"/>
      <w:r w:rsidRPr="00E12D7E">
        <w:lastRenderedPageBreak/>
        <w:t>Vymezení základních pojmů</w:t>
      </w:r>
      <w:bookmarkEnd w:id="1"/>
    </w:p>
    <w:p w14:paraId="6CB3447E" w14:textId="77777777" w:rsidR="00552EA8" w:rsidRPr="005E00E5" w:rsidRDefault="00552EA8" w:rsidP="00552EA8">
      <w:pPr>
        <w:pStyle w:val="Tloslovan"/>
      </w:pPr>
      <w:bookmarkStart w:id="2" w:name="_Toc54701919"/>
      <w:r w:rsidRPr="005E00E5">
        <w:t>Objednatelem je zadavatel zadávacího řízení na veřejnou zakázku</w:t>
      </w:r>
      <w:r>
        <w:t xml:space="preserve"> s </w:t>
      </w:r>
      <w:bookmarkStart w:id="3" w:name="_Hlk54701374"/>
      <w:r>
        <w:t xml:space="preserve">názvem </w:t>
      </w:r>
      <w:sdt>
        <w:sdtPr>
          <w:id w:val="735984150"/>
          <w:placeholder>
            <w:docPart w:val="223C003755D649C28E2D242C003357D5"/>
          </w:placeholder>
          <w:text/>
        </w:sdtPr>
        <w:sdtEndPr/>
        <w:sdtContent>
          <w:r w:rsidRPr="00B54F16">
            <w:t>Zajištění provozu sdílených kol v Třebíči</w:t>
          </w:r>
        </w:sdtContent>
      </w:sdt>
      <w:bookmarkEnd w:id="3"/>
      <w:r>
        <w:t xml:space="preserve"> („</w:t>
      </w:r>
      <w:r w:rsidRPr="00E12D7E">
        <w:rPr>
          <w:b/>
          <w:bCs/>
        </w:rPr>
        <w:t>zadávací</w:t>
      </w:r>
      <w:r w:rsidRPr="005E00E5">
        <w:t xml:space="preserve"> </w:t>
      </w:r>
      <w:r w:rsidRPr="00E12D7E">
        <w:rPr>
          <w:b/>
          <w:bCs/>
        </w:rPr>
        <w:t>řízení</w:t>
      </w:r>
      <w:r w:rsidRPr="00313260">
        <w:t>“</w:t>
      </w:r>
      <w:r>
        <w:t>) po uzavření této smlouvy („</w:t>
      </w:r>
      <w:r w:rsidRPr="00C43ABE">
        <w:rPr>
          <w:b/>
          <w:bCs/>
        </w:rPr>
        <w:t>smlouva</w:t>
      </w:r>
      <w:r>
        <w:t>“)</w:t>
      </w:r>
      <w:r w:rsidRPr="005E00E5">
        <w:t>.</w:t>
      </w:r>
    </w:p>
    <w:p w14:paraId="34577C20" w14:textId="77777777" w:rsidR="00552EA8" w:rsidRPr="005E00E5" w:rsidRDefault="00552EA8" w:rsidP="00552EA8">
      <w:pPr>
        <w:pStyle w:val="Tloslovan"/>
      </w:pPr>
      <w:bookmarkStart w:id="4" w:name="_Hlk60196056"/>
      <w:r>
        <w:t>Poskytovatel</w:t>
      </w:r>
      <w:r w:rsidRPr="005E00E5">
        <w:t xml:space="preserve"> je dodavatel, který podal nabídku</w:t>
      </w:r>
      <w:r>
        <w:t xml:space="preserve"> v </w:t>
      </w:r>
      <w:r w:rsidRPr="005E00E5">
        <w:t>rámci zadávacího řízení</w:t>
      </w:r>
      <w:r>
        <w:t xml:space="preserve"> a </w:t>
      </w:r>
      <w:r w:rsidRPr="005E00E5">
        <w:t>se kterým byla na základě zadávacího řízení uzavřena smlouva</w:t>
      </w:r>
      <w:bookmarkEnd w:id="4"/>
      <w:r w:rsidRPr="005E00E5">
        <w:t>.</w:t>
      </w:r>
    </w:p>
    <w:p w14:paraId="1B41B643" w14:textId="77777777" w:rsidR="00552EA8" w:rsidRPr="005E00E5" w:rsidRDefault="00552EA8" w:rsidP="00552EA8">
      <w:pPr>
        <w:pStyle w:val="Tloslovan"/>
      </w:pPr>
      <w:bookmarkStart w:id="5" w:name="_Hlk60196062"/>
      <w:r>
        <w:t>Poddodavatelem</w:t>
      </w:r>
      <w:r w:rsidRPr="005E00E5">
        <w:t xml:space="preserve"> je </w:t>
      </w:r>
      <w:r>
        <w:t xml:space="preserve">i </w:t>
      </w:r>
      <w:r w:rsidRPr="005E00E5">
        <w:t xml:space="preserve">poddodavatel </w:t>
      </w:r>
      <w:bookmarkStart w:id="6" w:name="_Hlk53188454"/>
      <w:r w:rsidRPr="00754A93">
        <w:t xml:space="preserve">uvedený v nabídce podané </w:t>
      </w:r>
      <w:r>
        <w:t>poskytovatelem</w:t>
      </w:r>
      <w:r w:rsidRPr="00754A93">
        <w:t xml:space="preserve"> </w:t>
      </w:r>
      <w:r>
        <w:t>v </w:t>
      </w:r>
      <w:r w:rsidRPr="005E00E5">
        <w:t>rámci zadávacího řízení</w:t>
      </w:r>
      <w:r>
        <w:t xml:space="preserve"> </w:t>
      </w:r>
      <w:r w:rsidRPr="005E00E5">
        <w:t>po uzavření smlouvy</w:t>
      </w:r>
      <w:bookmarkEnd w:id="5"/>
      <w:bookmarkEnd w:id="6"/>
      <w:r w:rsidRPr="005E00E5">
        <w:t>.</w:t>
      </w:r>
    </w:p>
    <w:p w14:paraId="54CDD11B" w14:textId="77777777" w:rsidR="00E12D7E" w:rsidRPr="0030491F" w:rsidRDefault="00E12D7E" w:rsidP="00E12D7E">
      <w:pPr>
        <w:pStyle w:val="Nadpis1"/>
      </w:pPr>
      <w:r w:rsidRPr="0030491F">
        <w:t>Předmět smlouvy</w:t>
      </w:r>
      <w:bookmarkEnd w:id="2"/>
    </w:p>
    <w:p w14:paraId="0C7C0E9F" w14:textId="77777777" w:rsidR="00552EA8" w:rsidRPr="005E00E5" w:rsidRDefault="00552EA8" w:rsidP="00552EA8">
      <w:pPr>
        <w:pStyle w:val="Tloslovan"/>
      </w:pPr>
      <w:bookmarkStart w:id="7" w:name="_Ref445992395"/>
      <w:bookmarkStart w:id="8" w:name="_Toc54701920"/>
      <w:r w:rsidRPr="005E00E5">
        <w:t xml:space="preserve">Předmětem smlouvy je </w:t>
      </w:r>
      <w:bookmarkStart w:id="9" w:name="_Hlk60196592"/>
      <w:r>
        <w:t xml:space="preserve">závazek poskytovatele poskytnout </w:t>
      </w:r>
      <w:bookmarkStart w:id="10" w:name="_Hlk86606577"/>
      <w:r w:rsidRPr="005E00E5">
        <w:t>objednatel</w:t>
      </w:r>
      <w:r>
        <w:t xml:space="preserve">i předmět </w:t>
      </w:r>
      <w:bookmarkEnd w:id="10"/>
      <w:r>
        <w:t>plnění</w:t>
      </w:r>
      <w:bookmarkStart w:id="11" w:name="_Hlk86606586"/>
      <w:bookmarkEnd w:id="9"/>
      <w:r>
        <w:t xml:space="preserve">, který je blíže specifikován ve </w:t>
      </w:r>
      <w:r w:rsidRPr="005E00E5">
        <w:t>smlouv</w:t>
      </w:r>
      <w:r>
        <w:t>ě</w:t>
      </w:r>
      <w:bookmarkStart w:id="12" w:name="_Hlk60196613"/>
      <w:r>
        <w:t xml:space="preserve"> </w:t>
      </w:r>
      <w:bookmarkEnd w:id="11"/>
      <w:r>
        <w:t>(„</w:t>
      </w:r>
      <w:r w:rsidRPr="00EE0F67">
        <w:rPr>
          <w:b/>
          <w:bCs/>
        </w:rPr>
        <w:t>předmět plnění</w:t>
      </w:r>
      <w:r>
        <w:t>“), a závazek</w:t>
      </w:r>
      <w:r w:rsidRPr="00FF5909">
        <w:t xml:space="preserve"> </w:t>
      </w:r>
      <w:r>
        <w:t xml:space="preserve">objednatele předmět plnění převzít a zaplatit </w:t>
      </w:r>
      <w:bookmarkStart w:id="13" w:name="_Hlk86606818"/>
      <w:r>
        <w:t>cenu předmětu plnění</w:t>
      </w:r>
      <w:bookmarkEnd w:id="12"/>
      <w:bookmarkEnd w:id="13"/>
      <w:r>
        <w:t>.</w:t>
      </w:r>
    </w:p>
    <w:p w14:paraId="0E499E37" w14:textId="77777777" w:rsidR="00552EA8" w:rsidRDefault="00552EA8" w:rsidP="00552EA8">
      <w:pPr>
        <w:pStyle w:val="Tloslovan"/>
      </w:pPr>
      <w:r>
        <w:t xml:space="preserve">Poskytovatel </w:t>
      </w:r>
      <w:r w:rsidRPr="005E00E5">
        <w:t xml:space="preserve">se zavazuje, že </w:t>
      </w:r>
      <w:r>
        <w:t xml:space="preserve">poskytne </w:t>
      </w:r>
      <w:r w:rsidRPr="005E00E5">
        <w:t>objednatel</w:t>
      </w:r>
      <w:r>
        <w:t>i předmět plnění v </w:t>
      </w:r>
      <w:r w:rsidRPr="005E00E5">
        <w:t>rozsahu, způsobem</w:t>
      </w:r>
      <w:r>
        <w:t xml:space="preserve"> a v </w:t>
      </w:r>
      <w:r w:rsidRPr="005E00E5">
        <w:t xml:space="preserve">jakosti </w:t>
      </w:r>
      <w:r>
        <w:t xml:space="preserve">podle </w:t>
      </w:r>
      <w:r w:rsidRPr="005E00E5">
        <w:t>smlouvy</w:t>
      </w:r>
      <w:r>
        <w:t>,</w:t>
      </w:r>
      <w:r w:rsidRPr="005E00E5">
        <w:t xml:space="preserve"> na svůj náklad</w:t>
      </w:r>
      <w:r>
        <w:t xml:space="preserve"> a </w:t>
      </w:r>
      <w:r w:rsidRPr="005E00E5">
        <w:t>nebezpečí</w:t>
      </w:r>
      <w:r>
        <w:t>, řádně a včas.</w:t>
      </w:r>
    </w:p>
    <w:p w14:paraId="39475D27" w14:textId="77777777" w:rsidR="00552EA8" w:rsidRPr="005E00E5" w:rsidRDefault="00552EA8" w:rsidP="00552EA8">
      <w:pPr>
        <w:pStyle w:val="Tloslovan"/>
      </w:pPr>
      <w:r>
        <w:t>O</w:t>
      </w:r>
      <w:r w:rsidRPr="005E00E5">
        <w:t xml:space="preserve">bjednatel se zavazuje </w:t>
      </w:r>
      <w:r>
        <w:t xml:space="preserve">předmět plnění </w:t>
      </w:r>
      <w:r w:rsidRPr="005E00E5">
        <w:t>převzít</w:t>
      </w:r>
      <w:r>
        <w:t xml:space="preserve"> a </w:t>
      </w:r>
      <w:r w:rsidRPr="005E00E5">
        <w:t>zaplatit cenu</w:t>
      </w:r>
      <w:r>
        <w:t xml:space="preserve"> předmětu plnění</w:t>
      </w:r>
      <w:r w:rsidRPr="00EE0F67">
        <w:t xml:space="preserve"> </w:t>
      </w:r>
      <w:r>
        <w:t>a příslušnou DPH, je-li poskytovatel povinen podle zákona č. 235/2004 Sb., o dani z přidané hodnoty, ve znění pozdějších předpisů, („</w:t>
      </w:r>
      <w:r w:rsidRPr="00237972">
        <w:rPr>
          <w:b/>
          <w:iCs/>
        </w:rPr>
        <w:t>ZoDPH</w:t>
      </w:r>
      <w:r>
        <w:t>“), hradit DPH</w:t>
      </w:r>
      <w:r w:rsidRPr="005E00E5">
        <w:t>.</w:t>
      </w:r>
    </w:p>
    <w:p w14:paraId="39585742" w14:textId="77777777" w:rsidR="00E12D7E" w:rsidRPr="005E00E5" w:rsidRDefault="00E12D7E" w:rsidP="00E12D7E">
      <w:pPr>
        <w:pStyle w:val="Nadpis1"/>
      </w:pPr>
      <w:r w:rsidRPr="005E00E5">
        <w:t xml:space="preserve">Předmět </w:t>
      </w:r>
      <w:bookmarkEnd w:id="7"/>
      <w:bookmarkEnd w:id="8"/>
      <w:r w:rsidR="00C63A93">
        <w:t>dodávky</w:t>
      </w:r>
    </w:p>
    <w:p w14:paraId="0C7AA528" w14:textId="2DDF2520" w:rsidR="00552EA8" w:rsidRDefault="00552EA8" w:rsidP="00552EA8">
      <w:pPr>
        <w:pStyle w:val="Tloslovan"/>
      </w:pPr>
      <w:bookmarkStart w:id="14" w:name="_Toc54701921"/>
      <w:r w:rsidRPr="00BC606E">
        <w:t>Předmětem</w:t>
      </w:r>
      <w:r w:rsidRPr="005E00E5">
        <w:t xml:space="preserve"> </w:t>
      </w:r>
      <w:r>
        <w:t xml:space="preserve">plnění </w:t>
      </w:r>
      <w:r w:rsidRPr="005E00E5">
        <w:t xml:space="preserve">je </w:t>
      </w:r>
      <w:sdt>
        <w:sdtPr>
          <w:id w:val="-251899072"/>
          <w:placeholder>
            <w:docPart w:val="7302B43479514DABB0F1D6CB76A930A4"/>
          </w:placeholder>
          <w:text/>
        </w:sdtPr>
        <w:sdtEndPr/>
        <w:sdtContent>
          <w:r>
            <w:t>realizace projektu sdílení kol na území města Třebíč</w:t>
          </w:r>
        </w:sdtContent>
      </w:sdt>
      <w:r>
        <w:t xml:space="preserve">, přičemž projekt zahrnuje </w:t>
      </w:r>
      <w:r w:rsidRPr="00B54F16">
        <w:t>umíst</w:t>
      </w:r>
      <w:r>
        <w:t>ění</w:t>
      </w:r>
      <w:r w:rsidRPr="00B54F16">
        <w:t xml:space="preserve"> nejméně 90 jízdních kol (z toho 80 kol mechanických a 10 elektrokol)</w:t>
      </w:r>
      <w:r>
        <w:t>, a to</w:t>
      </w:r>
      <w:r w:rsidRPr="00B54F16">
        <w:t xml:space="preserve"> na území města </w:t>
      </w:r>
      <w:r>
        <w:t>Třebíč</w:t>
      </w:r>
      <w:r w:rsidRPr="00B54F16">
        <w:t xml:space="preserve"> vždy v období od 1. </w:t>
      </w:r>
      <w:r w:rsidR="002E3CD8">
        <w:t>6</w:t>
      </w:r>
      <w:r w:rsidRPr="00B54F16">
        <w:t>.</w:t>
      </w:r>
      <w:r>
        <w:t xml:space="preserve"> </w:t>
      </w:r>
      <w:r w:rsidRPr="00B54F16">
        <w:t>do 3</w:t>
      </w:r>
      <w:r>
        <w:t>1</w:t>
      </w:r>
      <w:r w:rsidRPr="00B54F16">
        <w:t xml:space="preserve">. </w:t>
      </w:r>
      <w:r w:rsidR="002E3CD8">
        <w:t>5</w:t>
      </w:r>
      <w:r w:rsidRPr="00B54F16">
        <w:t>. každého roku</w:t>
      </w:r>
      <w:r>
        <w:t xml:space="preserve">, tj. od 1. </w:t>
      </w:r>
      <w:r w:rsidR="002E3CD8">
        <w:t>6</w:t>
      </w:r>
      <w:r>
        <w:t xml:space="preserve">. 2025 do 31. </w:t>
      </w:r>
      <w:r w:rsidR="002E3CD8">
        <w:t>5</w:t>
      </w:r>
      <w:r>
        <w:t>. 2028</w:t>
      </w:r>
      <w:r w:rsidRPr="00B54F16">
        <w:t>.</w:t>
      </w:r>
    </w:p>
    <w:p w14:paraId="581EAD59" w14:textId="77777777" w:rsidR="00552EA8" w:rsidRPr="009452C5" w:rsidRDefault="00552EA8" w:rsidP="00552EA8">
      <w:pPr>
        <w:pStyle w:val="Tloslovan"/>
      </w:pPr>
      <w:r w:rsidRPr="009452C5">
        <w:t>Počet sdílených kol a stanovišť:</w:t>
      </w:r>
    </w:p>
    <w:p w14:paraId="2BED038E" w14:textId="77777777" w:rsidR="00552EA8" w:rsidRDefault="00552EA8" w:rsidP="00552EA8">
      <w:pPr>
        <w:pStyle w:val="Tloslovan"/>
        <w:numPr>
          <w:ilvl w:val="0"/>
          <w:numId w:val="0"/>
        </w:numPr>
        <w:ind w:left="851"/>
      </w:pPr>
      <w:r w:rsidRPr="00552EA8">
        <w:t>Objednatel požaduje umístit nejméně 90 provozuschopných jízdních kol (z toho 10 elektrokol) na oficiálních stanovištích vydefinovaných před startem projektu.</w:t>
      </w:r>
      <w:r w:rsidRPr="009452C5">
        <w:t xml:space="preserve"> </w:t>
      </w:r>
    </w:p>
    <w:p w14:paraId="3EAE185B" w14:textId="77777777" w:rsidR="00552EA8" w:rsidRPr="00552EA8" w:rsidRDefault="00552EA8" w:rsidP="00552EA8">
      <w:pPr>
        <w:pStyle w:val="Tloslovan"/>
        <w:numPr>
          <w:ilvl w:val="0"/>
          <w:numId w:val="0"/>
        </w:numPr>
        <w:ind w:left="851"/>
      </w:pPr>
      <w:r w:rsidRPr="00552EA8">
        <w:t xml:space="preserve">Tato stanoviště budou tvořit stávající, případně městem vytvořené plochy vhodné pro odstavení jízdního kola. Vybavení těchto ploch stojany na kola není nezbytnou podmínkou pro možnost odstavení sdílených jízdních kol. </w:t>
      </w:r>
    </w:p>
    <w:p w14:paraId="37E9369F" w14:textId="77777777" w:rsidR="00552EA8" w:rsidRPr="009452C5" w:rsidRDefault="00552EA8" w:rsidP="00552EA8">
      <w:pPr>
        <w:pStyle w:val="Tloslovan"/>
        <w:numPr>
          <w:ilvl w:val="0"/>
          <w:numId w:val="0"/>
        </w:numPr>
        <w:ind w:left="851"/>
      </w:pPr>
      <w:r w:rsidRPr="00552EA8">
        <w:t>Provozovatel může na stanovené plochy po dohodě s objednatelem rozmístit také vlastní stojany v jednotném provedení. Design těchto stojanů včetně barvy povrchové úpravy je nutné předem odsouhlasit architektem města. Současně si objednatel vyhrazuje právo v průběhu poskytované služby sdílení kol upravovat počet jízdních kol na jednotlivých stanovištích (při zachování celkového počtu kol), případně polohu stanoviště upravit s ohledem na získaná data o průběhu sdílení kol s cílem optimalizovat systém sdílení kol na území města.</w:t>
      </w:r>
    </w:p>
    <w:p w14:paraId="08E14A41" w14:textId="77777777" w:rsidR="00552EA8" w:rsidRPr="001F5DA5" w:rsidRDefault="00552EA8" w:rsidP="00552EA8">
      <w:pPr>
        <w:pStyle w:val="Tloslovan"/>
        <w:keepNext/>
      </w:pPr>
      <w:r w:rsidRPr="001F5DA5">
        <w:lastRenderedPageBreak/>
        <w:t>Specifikace sdílených jízdních kol:</w:t>
      </w:r>
    </w:p>
    <w:p w14:paraId="45EA66F2" w14:textId="3D618743" w:rsidR="00552EA8" w:rsidRDefault="00552EA8" w:rsidP="00552EA8">
      <w:pPr>
        <w:pStyle w:val="Tloslovan"/>
        <w:numPr>
          <w:ilvl w:val="0"/>
          <w:numId w:val="0"/>
        </w:numPr>
        <w:ind w:left="851"/>
      </w:pPr>
      <w:r w:rsidRPr="001F5DA5">
        <w:t xml:space="preserve">Sdílená jízdní kola budou v majetku provozovatele. Využívána budou kola městského typu nová nebo již použitá provozuschopná v jednotném specifickém designu. Vybavení kol a jejich provozování musí splňovat podmínky dle obecně závazných právních předpisů pro provozování jízdních kol na pozemních komunikacích, a to zejména zákona č. 56/2001 Sb., o podmínkách provozu vozidel na pozemních komunikacích, ve znění pozdějších předpisů, vyhlášky č. 341/2014 Sb., o schvalování technické způsobilosti a o technických podmínkách provozu vozidel na pozemních komunikacích, v platném znění a zákona č. 168/1999 Sb., o pojištění odpovědnosti za škodu způsobenou provozem vozidla a o změně některých souvisejících zákonů (zákona o pojištění odpovědnosti z provozu vozidla), v platném znění, včetně trvalého umístění povinné výbavy pro jízdu za snížené viditelnosti. Dále objednatel vyžaduje užití kol </w:t>
      </w:r>
      <w:r w:rsidRPr="00A87982">
        <w:t xml:space="preserve">minimálně se </w:t>
      </w:r>
      <w:r w:rsidR="006375F3" w:rsidRPr="00A87982">
        <w:t>sedmi</w:t>
      </w:r>
      <w:r w:rsidRPr="00A87982">
        <w:t xml:space="preserve"> uživatelem volitelnými </w:t>
      </w:r>
      <w:r w:rsidR="006375F3" w:rsidRPr="00A87982">
        <w:t>rychlostními převody</w:t>
      </w:r>
      <w:r w:rsidRPr="00A87982">
        <w:t>,</w:t>
      </w:r>
      <w:r w:rsidR="006375F3" w:rsidRPr="00A87982">
        <w:t xml:space="preserve"> elektronickým zámkem pro vypůjčení a vrácení kola, vestavěnou GPS, reklamním bannerem a prostorem pro umístění reklamy na kolech,</w:t>
      </w:r>
      <w:r w:rsidRPr="00A87982">
        <w:t xml:space="preserve"> blatníky, s nastavitelným sedlem, nízkým nástupem a košíkem o rozměrech min. 20x20x30 cm.</w:t>
      </w:r>
      <w:r w:rsidRPr="001F5DA5">
        <w:t xml:space="preserve"> Jízdní kola musejí mít vlastní stojan umožňující stabilní odstavení jízdního kola na určené ploše, která nebude vybavena příslušným městským mobiliářem, případně stávající stojany na kola na určeném místě budou obsazeny jinými jízdními koly.</w:t>
      </w:r>
    </w:p>
    <w:p w14:paraId="4C7C28C1" w14:textId="77777777" w:rsidR="00552EA8" w:rsidRPr="006375F3" w:rsidRDefault="00552EA8" w:rsidP="00552EA8">
      <w:pPr>
        <w:pStyle w:val="Tloslovan"/>
      </w:pPr>
      <w:r w:rsidRPr="006375F3">
        <w:t>Monitoring provozu sdílených kol:</w:t>
      </w:r>
    </w:p>
    <w:p w14:paraId="523461F5" w14:textId="77777777" w:rsidR="00552EA8" w:rsidRPr="00A341E0" w:rsidRDefault="00552EA8" w:rsidP="00552EA8">
      <w:pPr>
        <w:pStyle w:val="Tloslovan"/>
        <w:numPr>
          <w:ilvl w:val="0"/>
          <w:numId w:val="0"/>
        </w:numPr>
        <w:ind w:left="851"/>
        <w:rPr>
          <w:highlight w:val="yellow"/>
        </w:rPr>
      </w:pPr>
      <w:r w:rsidRPr="006375F3">
        <w:t>V rámci provozu sdílení kol objednatel požaduje od provozovatele průběžné monitorování údajů o půjčování a trasování uskutečněných výpůjček, vyhodnocování těchto dat v pravidelných intervalech min. v intervalu 1x měsíčně a jejich archivaci minimálně po dobu 1 roku. Tato data budou po vyhodnocení provozovatele poskytnuty objednateli v elektronické podobě v běžně čitelném formátu (.pdf, .xls, .csv nebo .doc) s případným návrhem optimalizace systému sdílení kol tak, aby služba byla co nejefektivnější. Objednatel dále požaduje poskytnutí on-line přístupu do webové aplikace provozovatele, který objednateli umožní provádět kontrolu poskytování služby. Předaná data budou obsahovat minimálně informaci o celkovém počtu jízdních kol, výpůjček jízdních kol v jednotlivých dnech monitorovaného období, průměrný počet výpůjček na jedno jízdní kolo, lokální a časové údaje o odkládání jízdních kol.</w:t>
      </w:r>
    </w:p>
    <w:p w14:paraId="3E9ED8C8" w14:textId="77777777" w:rsidR="00552EA8" w:rsidRPr="006375F3" w:rsidRDefault="00552EA8" w:rsidP="00552EA8">
      <w:pPr>
        <w:pStyle w:val="Tloslovan"/>
      </w:pPr>
      <w:r w:rsidRPr="006375F3">
        <w:t>Aplikace pro systém sdíleni kol:</w:t>
      </w:r>
    </w:p>
    <w:p w14:paraId="6EEF5642" w14:textId="77777777" w:rsidR="00552EA8" w:rsidRPr="006375F3" w:rsidRDefault="00552EA8" w:rsidP="00552EA8">
      <w:pPr>
        <w:pStyle w:val="Tloslovan"/>
        <w:numPr>
          <w:ilvl w:val="0"/>
          <w:numId w:val="0"/>
        </w:numPr>
        <w:ind w:left="851"/>
      </w:pPr>
      <w:r w:rsidRPr="006375F3">
        <w:t xml:space="preserve">Objednatel vyžaduje pro systém sdílení kol užití pro uživatele bezplatně dostupné mobilní aplikace funkční na běžných operačních systémech mobilních zařízení (Android, iOS). Požadována je vícejazyčná mobilní aplikace (min. čeština, angličtina). V rámci služby sdílení kol bude ze strany provozovatele zajištěna edukace uživatelů, jak systém sdílení kol využívat a jak se při užívání sdíleného kola chovat. Tento „návod" pro uživatele bude součástí mobilní aplikace, případně bude uživatelům volně dostupný například na webových stránkách provozovatele. Mobilní aplikace musí dále umožnovat: </w:t>
      </w:r>
    </w:p>
    <w:p w14:paraId="6ECD0780" w14:textId="77777777" w:rsidR="00552EA8" w:rsidRPr="006375F3" w:rsidRDefault="00552EA8" w:rsidP="00552EA8">
      <w:pPr>
        <w:pStyle w:val="Tloslovan"/>
        <w:numPr>
          <w:ilvl w:val="1"/>
          <w:numId w:val="39"/>
        </w:numPr>
        <w:ind w:left="1418"/>
      </w:pPr>
      <w:r w:rsidRPr="006375F3">
        <w:t>nalezení jízdních kol na vyčleněném území pomocí mapového podkladu,</w:t>
      </w:r>
    </w:p>
    <w:p w14:paraId="4AA5BE7F" w14:textId="77777777" w:rsidR="00552EA8" w:rsidRPr="006375F3" w:rsidRDefault="00552EA8" w:rsidP="00552EA8">
      <w:pPr>
        <w:pStyle w:val="Tloslovan"/>
        <w:numPr>
          <w:ilvl w:val="1"/>
          <w:numId w:val="39"/>
        </w:numPr>
        <w:ind w:left="1418"/>
      </w:pPr>
      <w:r w:rsidRPr="006375F3">
        <w:t>možnost zaplatit (rezervovat) jízdní kolo uživatelem,</w:t>
      </w:r>
    </w:p>
    <w:p w14:paraId="5389F7DC" w14:textId="77777777" w:rsidR="00552EA8" w:rsidRPr="006375F3" w:rsidRDefault="00552EA8" w:rsidP="00552EA8">
      <w:pPr>
        <w:pStyle w:val="Tloslovan"/>
        <w:numPr>
          <w:ilvl w:val="1"/>
          <w:numId w:val="39"/>
        </w:numPr>
        <w:ind w:left="1418"/>
      </w:pPr>
      <w:r w:rsidRPr="006375F3">
        <w:lastRenderedPageBreak/>
        <w:t>možnost vypůjčit si jízdní kolo uživatelem,</w:t>
      </w:r>
    </w:p>
    <w:p w14:paraId="6EF69813" w14:textId="77777777" w:rsidR="00552EA8" w:rsidRPr="006375F3" w:rsidRDefault="00552EA8" w:rsidP="00552EA8">
      <w:pPr>
        <w:pStyle w:val="Tloslovan"/>
        <w:numPr>
          <w:ilvl w:val="1"/>
          <w:numId w:val="39"/>
        </w:numPr>
        <w:ind w:left="1418"/>
      </w:pPr>
      <w:r w:rsidRPr="006375F3">
        <w:t>možnost nahlášení závady uživatelem,</w:t>
      </w:r>
    </w:p>
    <w:p w14:paraId="0534F2FD" w14:textId="77777777" w:rsidR="00552EA8" w:rsidRPr="006375F3" w:rsidRDefault="00552EA8" w:rsidP="00552EA8">
      <w:pPr>
        <w:pStyle w:val="Tloslovan"/>
        <w:numPr>
          <w:ilvl w:val="1"/>
          <w:numId w:val="39"/>
        </w:numPr>
        <w:ind w:left="1418"/>
      </w:pPr>
      <w:r w:rsidRPr="006375F3">
        <w:t>zobrazení kontaktních údajů uživatelské podpory,</w:t>
      </w:r>
    </w:p>
    <w:p w14:paraId="5B5A7E8B" w14:textId="77777777" w:rsidR="00552EA8" w:rsidRPr="006375F3" w:rsidRDefault="00552EA8" w:rsidP="00552EA8">
      <w:pPr>
        <w:pStyle w:val="Tloslovan"/>
        <w:numPr>
          <w:ilvl w:val="1"/>
          <w:numId w:val="39"/>
        </w:numPr>
        <w:ind w:left="1418"/>
      </w:pPr>
      <w:r w:rsidRPr="006375F3">
        <w:t>zobrazení informací o tarifu (ceně služby) a tarifních podmínkách.</w:t>
      </w:r>
    </w:p>
    <w:p w14:paraId="39B581E6" w14:textId="77777777" w:rsidR="00552EA8" w:rsidRPr="006375F3" w:rsidRDefault="00552EA8" w:rsidP="00552EA8">
      <w:pPr>
        <w:pStyle w:val="Tloslovan"/>
      </w:pPr>
      <w:r w:rsidRPr="006375F3">
        <w:t>Optimalizace každodenního provozu sdílených kol:</w:t>
      </w:r>
    </w:p>
    <w:p w14:paraId="03452183" w14:textId="77777777" w:rsidR="00552EA8" w:rsidRPr="006375F3" w:rsidRDefault="00552EA8" w:rsidP="00552EA8">
      <w:pPr>
        <w:pStyle w:val="Tloslovan"/>
        <w:numPr>
          <w:ilvl w:val="0"/>
          <w:numId w:val="0"/>
        </w:numPr>
        <w:ind w:left="851"/>
      </w:pPr>
      <w:r w:rsidRPr="006375F3">
        <w:t xml:space="preserve">Ve vhodnou dobu, aby byl co nejméně narušen systém sdílení kol ve městě, bude provozovatel zajišťovat na kolech pravidelný servis k zajištění odpovídající funkčnosti jízdních kol. Dále je provozovatel povinen zajistit odstraňování závad zjištěných na základě vlastního zjištění (kontroly minimálně 1x týdně) nebo upozornění uživatele jízdního kola, případně města. Zjištěné či oznámené závady je provozovatel povinen odstraňovat v přiměřené době od zjištění či nahlášení závady, a to v řádu dnů (max. 72 hodin). K zajištění servisu a oprav jízdních kol si provozovatel zajistí vhodné prostory. </w:t>
      </w:r>
    </w:p>
    <w:p w14:paraId="0E23409C" w14:textId="4E135EAF" w:rsidR="00552EA8" w:rsidRPr="00A04C0A" w:rsidRDefault="00552EA8" w:rsidP="00552EA8">
      <w:pPr>
        <w:pStyle w:val="Tloslovan"/>
        <w:numPr>
          <w:ilvl w:val="0"/>
          <w:numId w:val="0"/>
        </w:numPr>
        <w:ind w:left="851"/>
      </w:pPr>
      <w:r w:rsidRPr="0045676B">
        <w:t>Provozovatel je povinen zajistit na jednotlivých oficiálních stanovištích pravidelnou optimalizaci počtu jízdních kol jejich přemísťováním a doplňováním</w:t>
      </w:r>
      <w:r w:rsidR="00A04C0A" w:rsidRPr="0045676B">
        <w:t>, a to po dobu minimálně 5 dní v kalendářním týdnu</w:t>
      </w:r>
      <w:r w:rsidRPr="0045676B">
        <w:t>. Umístění jednotlivých stanovišť lze na základě dohody smluvních stran nebo dle pokynu objednatele v průběhu platnosti smlouvy měnit. Objednatel požaduje, aby v případě ztráty nebo zničení v průběhu sdílení kol, byla tato kola provozovatelem nahrazena, a byl tak na území města stabilně zachován počet minimálně 90 provozuschopných sdílených jízdních kol (z toho 10 elektrokol). Náklady na optimalizaci každodenního provozu sdílení kol ve městě Třebíč budou provozními náklady provozovatele a nebudou samostatně specifikovány v nabídce.</w:t>
      </w:r>
    </w:p>
    <w:p w14:paraId="797265FB" w14:textId="77777777" w:rsidR="00552EA8" w:rsidRPr="002753B6" w:rsidRDefault="00552EA8" w:rsidP="00552EA8">
      <w:pPr>
        <w:pStyle w:val="Tloslovan"/>
      </w:pPr>
      <w:r w:rsidRPr="002753B6">
        <w:t>Zpoplatnění provozu sdílených kol:</w:t>
      </w:r>
    </w:p>
    <w:p w14:paraId="34BF3FB3" w14:textId="738D5F8F" w:rsidR="00552EA8" w:rsidRPr="00434073" w:rsidRDefault="00552EA8" w:rsidP="00552EA8">
      <w:pPr>
        <w:pStyle w:val="Tloslovan"/>
        <w:numPr>
          <w:ilvl w:val="0"/>
          <w:numId w:val="0"/>
        </w:numPr>
        <w:ind w:left="851"/>
      </w:pPr>
      <w:r w:rsidRPr="00B66234">
        <w:t xml:space="preserve">Provozovatel je oprávněn požadovat po uživatelích za užití sdílených jízdních kol poplatek s podmínkou, že nejméně prvních 15 minut užívání jízdního kola bude pro konečného uživatele bezplatné. Na finančním pokrytí bezplatného provozu se bude úhradou dle čl. 3 podílet objednatel. Provozovatel je povinen o podpoře bezplatného provozu sdílených kol ze strany objednatele vhodným způsobem informovat uživatele, a to minimálně na části reklamních ploch umístěných přímo na jízdním kole a v mobilní aplikaci; objednatel tímto uděluje souhlas k použití loga města Třebíč pro výše uvedený účel, případně pro účely marketingové komunikace v rámci poskytování služby. </w:t>
      </w:r>
      <w:r w:rsidR="009B2C4C" w:rsidRPr="00A87982">
        <w:t xml:space="preserve">Cena za zapůjčení jízdního kola </w:t>
      </w:r>
      <w:r w:rsidR="0045676B" w:rsidRPr="00A87982">
        <w:t>na</w:t>
      </w:r>
      <w:r w:rsidR="009B2C4C" w:rsidRPr="00A87982">
        <w:t xml:space="preserve"> dalších 30 minut bezprostředně </w:t>
      </w:r>
      <w:r w:rsidR="009B2C4C" w:rsidRPr="00434073">
        <w:t>navazujících na prvních 15 minut zapůjčení je pro koncového uživatele stanovena ve výši maximálně 25 Kč</w:t>
      </w:r>
      <w:r w:rsidR="0045676B" w:rsidRPr="00434073">
        <w:t xml:space="preserve"> včetně DPH</w:t>
      </w:r>
      <w:r w:rsidR="009B2C4C" w:rsidRPr="00434073">
        <w:t xml:space="preserve">. </w:t>
      </w:r>
      <w:r w:rsidRPr="00434073">
        <w:t>Cena za zapůjčení jízdního kola za každých dalších minimálně 30 minut je pro koncového uživatele stanovena ve výši maximálně 2</w:t>
      </w:r>
      <w:r w:rsidR="002753B6" w:rsidRPr="00434073">
        <w:t>5</w:t>
      </w:r>
      <w:r w:rsidRPr="00434073">
        <w:t xml:space="preserve"> Kč</w:t>
      </w:r>
      <w:r w:rsidR="009B2C4C" w:rsidRPr="00434073">
        <w:t xml:space="preserve"> včetně DPH</w:t>
      </w:r>
      <w:r w:rsidR="002753B6" w:rsidRPr="00434073">
        <w:t>. Cena za zapůjčení kola na 24 hodin je pro koncového uživatele stanovena ve výši maximálně 300 Kč</w:t>
      </w:r>
      <w:r w:rsidRPr="00434073">
        <w:t xml:space="preserve">. Jízdné vybrané od koncových uživatelů je příjmem provozovatele. </w:t>
      </w:r>
    </w:p>
    <w:p w14:paraId="27FB9710" w14:textId="22506366" w:rsidR="00552EA8" w:rsidRPr="00434073" w:rsidRDefault="00552EA8" w:rsidP="00552EA8">
      <w:pPr>
        <w:pStyle w:val="Tloslovan"/>
        <w:numPr>
          <w:ilvl w:val="0"/>
          <w:numId w:val="0"/>
        </w:numPr>
        <w:ind w:left="851"/>
      </w:pPr>
      <w:r w:rsidRPr="00434073">
        <w:t xml:space="preserve">Cena za zapůjčení elektrokola </w:t>
      </w:r>
      <w:r w:rsidR="00B66234" w:rsidRPr="00434073">
        <w:t>je pro koncového uživatele stanovena na 1,5</w:t>
      </w:r>
      <w:r w:rsidR="0045676B" w:rsidRPr="00434073">
        <w:t>0</w:t>
      </w:r>
      <w:r w:rsidR="00B66234" w:rsidRPr="00434073">
        <w:t xml:space="preserve"> Kč</w:t>
      </w:r>
      <w:r w:rsidR="004B6BE4" w:rsidRPr="00434073">
        <w:t xml:space="preserve"> včetně DPH </w:t>
      </w:r>
      <w:r w:rsidR="00B66234" w:rsidRPr="00434073">
        <w:t>za minutu</w:t>
      </w:r>
      <w:r w:rsidRPr="00434073">
        <w:t xml:space="preserve">. Jízdné vybrané od koncových uživatelů je příjmem provozovatele. </w:t>
      </w:r>
    </w:p>
    <w:p w14:paraId="79DEFCE7" w14:textId="77777777" w:rsidR="00552EA8" w:rsidRDefault="00552EA8" w:rsidP="00552EA8">
      <w:pPr>
        <w:pStyle w:val="Tloslovan"/>
        <w:numPr>
          <w:ilvl w:val="0"/>
          <w:numId w:val="0"/>
        </w:numPr>
        <w:ind w:left="851"/>
      </w:pPr>
      <w:r w:rsidRPr="0045676B">
        <w:lastRenderedPageBreak/>
        <w:t>Za první odstavení jízdního kola mimo určené stanoviště bude koncovému uživateli elektronickou formou zasláno upozornění s tím, že v opakovaném případě mu již bude vyměřena sankce. Za druhé odstavení jízdního kola mimo určené stanoviště bude koncovému uživateli vyměřena sankce ve výši 200 Kč, za třetí odstavení kola mimo určené stanoviště bude koncovému uživateli vyměřena sankce ve výši 500 Kč, za čtvrté odstavení kola mimo určené stanoviště bude koncovému uživateli zablokován přístup ke službě na 6 měsíců. Jízdné a sankce vybrané od koncových uživatelů jsou příjmem provozovatele. Provozovatel je povinen je uplatnit ve všech nastalých případech. Na neuplatnění výše uvedených sankcí za odstavení jízdního kola mimo určené stanoviště se vztahuje smluvní pokuta dle této smlouvy.</w:t>
      </w:r>
    </w:p>
    <w:p w14:paraId="7A991DAE" w14:textId="77777777" w:rsidR="00552EA8" w:rsidRDefault="00552EA8" w:rsidP="00552EA8">
      <w:pPr>
        <w:pStyle w:val="Tloslovan"/>
        <w:keepNext/>
      </w:pPr>
      <w:bookmarkStart w:id="15" w:name="_Hlk86606540"/>
      <w:r>
        <w:t xml:space="preserve">Poskytovatel </w:t>
      </w:r>
      <w:r w:rsidRPr="00CE345A">
        <w:t xml:space="preserve">je povinen </w:t>
      </w:r>
      <w:r>
        <w:t>plnit předmět plnění v </w:t>
      </w:r>
      <w:r w:rsidRPr="00CE345A">
        <w:t>souladu</w:t>
      </w:r>
      <w:r>
        <w:t xml:space="preserve"> s ceníkem předmětu plnění</w:t>
      </w:r>
      <w:r w:rsidRPr="00CE345A">
        <w:t>, rozhodnutími</w:t>
      </w:r>
      <w:r>
        <w:t xml:space="preserve"> a </w:t>
      </w:r>
      <w:r w:rsidRPr="00CE345A">
        <w:t>vyjádřeními státní správy</w:t>
      </w:r>
      <w:r>
        <w:t xml:space="preserve"> a </w:t>
      </w:r>
      <w:r w:rsidRPr="00CE345A">
        <w:t xml:space="preserve">samosprávy, předpisy upravujícími </w:t>
      </w:r>
      <w:r>
        <w:t>plnění předmět plnění</w:t>
      </w:r>
      <w:r w:rsidRPr="00CE345A">
        <w:t>, ustanoveními smlouvy</w:t>
      </w:r>
      <w:r>
        <w:t xml:space="preserve"> a </w:t>
      </w:r>
      <w:r w:rsidRPr="00CE345A">
        <w:t>se svojí nabídkou podanou</w:t>
      </w:r>
      <w:r>
        <w:t xml:space="preserve"> v </w:t>
      </w:r>
      <w:r w:rsidRPr="00CE345A">
        <w:t>rámci zadávacího řízení (</w:t>
      </w:r>
      <w:r>
        <w:t>„</w:t>
      </w:r>
      <w:r w:rsidRPr="00E12D7E">
        <w:rPr>
          <w:b/>
          <w:bCs/>
        </w:rPr>
        <w:t>nabídka</w:t>
      </w:r>
      <w:r w:rsidRPr="00950C10">
        <w:t>“</w:t>
      </w:r>
      <w:r w:rsidRPr="00CE345A">
        <w:t>).</w:t>
      </w:r>
    </w:p>
    <w:p w14:paraId="5F148E7A" w14:textId="77777777" w:rsidR="00552EA8" w:rsidRPr="007B05D1" w:rsidRDefault="00552EA8" w:rsidP="00552EA8">
      <w:pPr>
        <w:pStyle w:val="Tloslovan"/>
      </w:pPr>
      <w:r>
        <w:t xml:space="preserve">Předmět plnění </w:t>
      </w:r>
      <w:r w:rsidRPr="0030491F">
        <w:t xml:space="preserve">je </w:t>
      </w:r>
      <w:r>
        <w:t xml:space="preserve">poskytován </w:t>
      </w:r>
      <w:r w:rsidRPr="0030491F">
        <w:t>řádně</w:t>
      </w:r>
      <w:r>
        <w:t xml:space="preserve"> v </w:t>
      </w:r>
      <w:r w:rsidRPr="0030491F">
        <w:t>případě úplného, bezvadného provedení všech činností souvisejících</w:t>
      </w:r>
      <w:r>
        <w:t xml:space="preserve"> s předmětem plnění</w:t>
      </w:r>
      <w:r w:rsidRPr="005E00E5">
        <w:t xml:space="preserve">, jejichž </w:t>
      </w:r>
      <w:r w:rsidRPr="007B05D1">
        <w:t xml:space="preserve">provedení je pro řádné </w:t>
      </w:r>
      <w:r>
        <w:t xml:space="preserve">poskytování předmětu plnění </w:t>
      </w:r>
      <w:r w:rsidRPr="007B05D1">
        <w:t>nezbytné,</w:t>
      </w:r>
      <w:r>
        <w:t xml:space="preserve"> a </w:t>
      </w:r>
      <w:r w:rsidRPr="007B05D1">
        <w:t>to</w:t>
      </w:r>
      <w:r>
        <w:t xml:space="preserve"> v </w:t>
      </w:r>
      <w:r w:rsidRPr="007B05D1">
        <w:t xml:space="preserve">celém rozsahu zadání, který je vymezen </w:t>
      </w:r>
      <w:r>
        <w:t>zadávací dokumentací poskytnutou v zadávacím řízení, zejména s</w:t>
      </w:r>
      <w:r w:rsidRPr="002717C9">
        <w:t>pecifikac</w:t>
      </w:r>
      <w:r>
        <w:t>í</w:t>
      </w:r>
      <w:r w:rsidRPr="002717C9">
        <w:t xml:space="preserve"> předmětu plnění </w:t>
      </w:r>
      <w:r>
        <w:t xml:space="preserve">a ceníkem </w:t>
      </w:r>
      <w:r w:rsidRPr="002717C9">
        <w:t>předmětu plnění</w:t>
      </w:r>
      <w:r w:rsidRPr="007B05D1">
        <w:t xml:space="preserve">, </w:t>
      </w:r>
      <w:r>
        <w:t xml:space="preserve">dále příslušnými právními předpisy, příslušnými technickými normami ČSN a ČSN EN, </w:t>
      </w:r>
      <w:r w:rsidRPr="007B05D1">
        <w:t>určenými standardy</w:t>
      </w:r>
      <w:r>
        <w:t xml:space="preserve"> a </w:t>
      </w:r>
      <w:r w:rsidRPr="007B05D1">
        <w:t xml:space="preserve">obecně </w:t>
      </w:r>
      <w:r>
        <w:t xml:space="preserve">závaznými </w:t>
      </w:r>
      <w:r w:rsidRPr="007B05D1">
        <w:t xml:space="preserve">požadavky na </w:t>
      </w:r>
      <w:r>
        <w:t>nakládání s odpady a údržbu komunikací a chodníků („</w:t>
      </w:r>
      <w:r w:rsidRPr="00A75961">
        <w:rPr>
          <w:b/>
          <w:bCs/>
        </w:rPr>
        <w:t>výchozí dokumenty</w:t>
      </w:r>
      <w:r>
        <w:t>“)</w:t>
      </w:r>
      <w:r w:rsidRPr="007B05D1">
        <w:t>.</w:t>
      </w:r>
    </w:p>
    <w:p w14:paraId="32AAB84F" w14:textId="77777777" w:rsidR="00552EA8" w:rsidRDefault="00552EA8" w:rsidP="00552EA8">
      <w:pPr>
        <w:pStyle w:val="Tloslovan"/>
      </w:pPr>
      <w:r>
        <w:t xml:space="preserve">Veškeré </w:t>
      </w:r>
      <w:r w:rsidRPr="005E00E5">
        <w:t xml:space="preserve">změny </w:t>
      </w:r>
      <w:r>
        <w:t xml:space="preserve">předmětu plnění včetně jejich vlivu na cenu předmětu plnění </w:t>
      </w:r>
      <w:r w:rsidRPr="005E00E5">
        <w:t>musí být objednatelem předem odsouhlaseny.</w:t>
      </w:r>
      <w:r>
        <w:t xml:space="preserve"> V </w:t>
      </w:r>
      <w:r w:rsidRPr="005E00E5">
        <w:t>případě, že</w:t>
      </w:r>
      <w:r>
        <w:t xml:space="preserve"> z </w:t>
      </w:r>
      <w:r w:rsidRPr="005E00E5">
        <w:t xml:space="preserve">těchto změn bude vyplývat změna ceny </w:t>
      </w:r>
      <w:r>
        <w:t>předmětu plnění</w:t>
      </w:r>
      <w:r w:rsidRPr="005E00E5">
        <w:t xml:space="preserve">, musí být uzavřen </w:t>
      </w:r>
      <w:r>
        <w:t xml:space="preserve">písemný </w:t>
      </w:r>
      <w:r w:rsidRPr="005E00E5">
        <w:t>dodatek</w:t>
      </w:r>
      <w:r>
        <w:t xml:space="preserve"> ke </w:t>
      </w:r>
      <w:r w:rsidRPr="005E00E5">
        <w:t>smlouvě</w:t>
      </w:r>
      <w:r>
        <w:t>. Písemný dodatek bude vypracován poskytovatelem</w:t>
      </w:r>
      <w:r w:rsidRPr="005E00E5">
        <w:t>.</w:t>
      </w:r>
      <w:r>
        <w:t xml:space="preserve"> V </w:t>
      </w:r>
      <w:r w:rsidRPr="005E00E5">
        <w:t xml:space="preserve">případě neodsouhlasení změn má objednatel nárok na provedení původně plánovaných </w:t>
      </w:r>
      <w:r>
        <w:t>činností</w:t>
      </w:r>
      <w:r w:rsidRPr="005E00E5">
        <w:t xml:space="preserve">, aniž by </w:t>
      </w:r>
      <w:r>
        <w:t xml:space="preserve">poskytovatel </w:t>
      </w:r>
      <w:r w:rsidRPr="005E00E5">
        <w:t>měl nárok na úhradu případných vícenákladů nebo finanční kompenzaci.</w:t>
      </w:r>
    </w:p>
    <w:p w14:paraId="5A6D8E4E" w14:textId="77777777" w:rsidR="00552EA8" w:rsidRDefault="00552EA8" w:rsidP="00552EA8">
      <w:pPr>
        <w:pStyle w:val="Tloslovan"/>
      </w:pPr>
      <w:r>
        <w:t>Pořadí závaznosti</w:t>
      </w:r>
      <w:r w:rsidRPr="005E00E5">
        <w:t xml:space="preserve"> výchozích dokumentů je stanoven</w:t>
      </w:r>
      <w:r>
        <w:t>o</w:t>
      </w:r>
      <w:r w:rsidRPr="005E00E5">
        <w:t xml:space="preserve"> následovně: text smlouvy</w:t>
      </w:r>
      <w:r>
        <w:t xml:space="preserve">, ceník </w:t>
      </w:r>
      <w:r w:rsidRPr="002717C9">
        <w:t>předmětu plnění</w:t>
      </w:r>
      <w:r w:rsidRPr="005E00E5">
        <w:t>, vysvětlení</w:t>
      </w:r>
      <w:r>
        <w:t xml:space="preserve"> a </w:t>
      </w:r>
      <w:r w:rsidRPr="005E00E5">
        <w:t>změny zadávací dokumentace poskytnuté</w:t>
      </w:r>
      <w:r>
        <w:t xml:space="preserve"> v </w:t>
      </w:r>
      <w:r w:rsidRPr="005E00E5">
        <w:t>rámci zadávacího řízení, textová část zadávací dokumentace</w:t>
      </w:r>
      <w:r>
        <w:t xml:space="preserve"> k </w:t>
      </w:r>
      <w:r w:rsidRPr="005E00E5">
        <w:t>zadávacímu řízení, nabídka, ostatní výchozí dokumenty.</w:t>
      </w:r>
    </w:p>
    <w:p w14:paraId="37F93DD9" w14:textId="77777777" w:rsidR="00552EA8" w:rsidRDefault="00552EA8" w:rsidP="00552EA8">
      <w:pPr>
        <w:pStyle w:val="Tloslovan"/>
      </w:pPr>
      <w:r>
        <w:t xml:space="preserve">Poskytovatel </w:t>
      </w:r>
      <w:r w:rsidRPr="009513FA">
        <w:t>jako odborník prohlašuje, že se pečlivě seznámil se zadáním objednatele, rozsahem</w:t>
      </w:r>
      <w:r>
        <w:t xml:space="preserve"> a </w:t>
      </w:r>
      <w:r w:rsidRPr="005E00E5">
        <w:t xml:space="preserve">povahou </w:t>
      </w:r>
      <w:r>
        <w:t>předmětu plnění a s</w:t>
      </w:r>
      <w:r w:rsidRPr="002717C9">
        <w:t>pecifikac</w:t>
      </w:r>
      <w:r>
        <w:t>e</w:t>
      </w:r>
      <w:r w:rsidRPr="002717C9">
        <w:t xml:space="preserve"> předmětu plnění</w:t>
      </w:r>
      <w:r>
        <w:t xml:space="preserve"> a </w:t>
      </w:r>
      <w:r w:rsidRPr="005E00E5">
        <w:t>že jsou mu známy veškeré technické, kvalitativní</w:t>
      </w:r>
      <w:r>
        <w:t xml:space="preserve"> a </w:t>
      </w:r>
      <w:r w:rsidRPr="005E00E5">
        <w:t>jiné podmínky nezbytné</w:t>
      </w:r>
      <w:r>
        <w:t xml:space="preserve"> k poskytování předmětu plnění</w:t>
      </w:r>
      <w:r w:rsidRPr="005E00E5">
        <w:t xml:space="preserve">. </w:t>
      </w:r>
      <w:r>
        <w:t xml:space="preserve">Poskytovatel </w:t>
      </w:r>
      <w:r w:rsidRPr="005E00E5">
        <w:t>prohlašuje, že disponuje takovými kapacitami</w:t>
      </w:r>
      <w:r>
        <w:t xml:space="preserve"> a </w:t>
      </w:r>
      <w:r w:rsidRPr="005E00E5">
        <w:t>odbornými znalostmi, které jsou</w:t>
      </w:r>
      <w:r>
        <w:t xml:space="preserve"> k poskytování předmětu plnění nezbytné</w:t>
      </w:r>
      <w:bookmarkEnd w:id="15"/>
      <w:r w:rsidRPr="005E00E5">
        <w:t>.</w:t>
      </w:r>
    </w:p>
    <w:p w14:paraId="29E82252" w14:textId="77777777" w:rsidR="004E233F" w:rsidRDefault="004E233F">
      <w:pPr>
        <w:spacing w:before="0" w:after="160" w:line="259" w:lineRule="auto"/>
        <w:rPr>
          <w:rFonts w:eastAsiaTheme="majorEastAsia"/>
          <w:b/>
          <w:bCs/>
          <w:caps/>
          <w:color w:val="808080" w:themeColor="background1" w:themeShade="80"/>
          <w:sz w:val="28"/>
          <w:szCs w:val="28"/>
        </w:rPr>
      </w:pPr>
      <w:r>
        <w:br w:type="page"/>
      </w:r>
    </w:p>
    <w:p w14:paraId="475C2764" w14:textId="232051A0" w:rsidR="00E12D7E" w:rsidRPr="003D5C26" w:rsidRDefault="00E12D7E" w:rsidP="00E12D7E">
      <w:pPr>
        <w:pStyle w:val="Nadpis1"/>
      </w:pPr>
      <w:r w:rsidRPr="003D5C26">
        <w:t xml:space="preserve">Doba </w:t>
      </w:r>
      <w:r w:rsidR="00145D25">
        <w:t xml:space="preserve">a místo </w:t>
      </w:r>
      <w:r w:rsidRPr="003D5C26">
        <w:t>plnění</w:t>
      </w:r>
      <w:bookmarkEnd w:id="14"/>
      <w:r w:rsidR="002203EE">
        <w:t xml:space="preserve"> </w:t>
      </w:r>
    </w:p>
    <w:p w14:paraId="5012B1E7" w14:textId="77777777" w:rsidR="00B66234" w:rsidRPr="001233BE" w:rsidRDefault="00B66234" w:rsidP="00B66234">
      <w:pPr>
        <w:pStyle w:val="Tloslovan"/>
      </w:pPr>
      <w:r>
        <w:t xml:space="preserve">Poskytovatel </w:t>
      </w:r>
      <w:r w:rsidRPr="002A128F">
        <w:t xml:space="preserve">se zavazuje </w:t>
      </w:r>
      <w:r>
        <w:t xml:space="preserve">poskytnout </w:t>
      </w:r>
      <w:bookmarkStart w:id="16" w:name="_Hlk86606413"/>
      <w:r>
        <w:t xml:space="preserve">předmět </w:t>
      </w:r>
      <w:bookmarkEnd w:id="16"/>
      <w:r>
        <w:t>plnění</w:t>
      </w:r>
      <w:r w:rsidRPr="002A128F">
        <w:t xml:space="preserve"> ve </w:t>
      </w:r>
      <w:r w:rsidRPr="001233BE">
        <w:t>sjednané době</w:t>
      </w:r>
      <w:r>
        <w:t xml:space="preserve"> v </w:t>
      </w:r>
      <w:r w:rsidRPr="001233BE">
        <w:t>termínech určených objednatelem:</w:t>
      </w:r>
    </w:p>
    <w:p w14:paraId="783FDAEF" w14:textId="6B49EF81" w:rsidR="00B66234" w:rsidRPr="00F51899" w:rsidRDefault="00B66234" w:rsidP="00B66234">
      <w:pPr>
        <w:pStyle w:val="Psmena"/>
        <w:numPr>
          <w:ilvl w:val="2"/>
          <w:numId w:val="10"/>
        </w:numPr>
      </w:pPr>
      <w:bookmarkStart w:id="17" w:name="_Hlk53189132"/>
      <w:r w:rsidRPr="00F51899">
        <w:t xml:space="preserve">Provoz systému sdílených kol bude v provozu </w:t>
      </w:r>
      <w:r>
        <w:t xml:space="preserve">12 </w:t>
      </w:r>
      <w:r w:rsidRPr="00F51899">
        <w:t xml:space="preserve">měsíců v roce (od 1. </w:t>
      </w:r>
      <w:r w:rsidR="002E3CD8">
        <w:t>6</w:t>
      </w:r>
      <w:r w:rsidRPr="00F51899">
        <w:t>. do 3</w:t>
      </w:r>
      <w:r>
        <w:t>1</w:t>
      </w:r>
      <w:r w:rsidRPr="00F51899">
        <w:t>. </w:t>
      </w:r>
      <w:r w:rsidR="002E3CD8">
        <w:t>5</w:t>
      </w:r>
      <w:r w:rsidRPr="00F51899">
        <w:t xml:space="preserve">.), a to po dobu </w:t>
      </w:r>
      <w:r>
        <w:t>3</w:t>
      </w:r>
      <w:r w:rsidRPr="00F51899">
        <w:t xml:space="preserve"> let.</w:t>
      </w:r>
    </w:p>
    <w:p w14:paraId="44BEFD55" w14:textId="77777777" w:rsidR="00B66234" w:rsidRDefault="00B66234" w:rsidP="00B66234">
      <w:pPr>
        <w:pStyle w:val="Tloslovan"/>
      </w:pPr>
      <w:bookmarkStart w:id="18" w:name="_Hlk86607751"/>
      <w:bookmarkEnd w:id="17"/>
      <w:r w:rsidRPr="00806AAD">
        <w:t xml:space="preserve">Zjistí-li </w:t>
      </w:r>
      <w:r>
        <w:t>p</w:t>
      </w:r>
      <w:r w:rsidRPr="002B17A0">
        <w:t xml:space="preserve">oskytovatel </w:t>
      </w:r>
      <w:r w:rsidRPr="00806AAD">
        <w:t xml:space="preserve">v průběhu </w:t>
      </w:r>
      <w:r>
        <w:t>poskytování předmětu plnění</w:t>
      </w:r>
      <w:r w:rsidRPr="00806AAD">
        <w:t xml:space="preserve">, že </w:t>
      </w:r>
      <w:r>
        <w:t>předmět plnění</w:t>
      </w:r>
      <w:r w:rsidRPr="00806AAD">
        <w:t xml:space="preserve"> nelze</w:t>
      </w:r>
      <w:r w:rsidRPr="00803A7B">
        <w:t xml:space="preserve"> </w:t>
      </w:r>
      <w:r>
        <w:t xml:space="preserve">poskytovat </w:t>
      </w:r>
      <w:r w:rsidRPr="00806AAD">
        <w:t xml:space="preserve">nebo </w:t>
      </w:r>
      <w:r>
        <w:t xml:space="preserve">že nelze </w:t>
      </w:r>
      <w:r w:rsidRPr="00806AAD">
        <w:t xml:space="preserve">dodržet termíny plnění stanovené </w:t>
      </w:r>
      <w:r>
        <w:t>smlouvou</w:t>
      </w:r>
      <w:r w:rsidRPr="00806AAD">
        <w:t xml:space="preserve">, je povinen vždy na to </w:t>
      </w:r>
      <w:r>
        <w:t>o</w:t>
      </w:r>
      <w:r w:rsidRPr="00806AAD">
        <w:t>bjednatele</w:t>
      </w:r>
      <w:r>
        <w:t xml:space="preserve"> neprodleně</w:t>
      </w:r>
      <w:r w:rsidRPr="00806AAD">
        <w:t xml:space="preserve"> upozornit. Tím nejsou dotčeny další povinnosti </w:t>
      </w:r>
      <w:r>
        <w:t>p</w:t>
      </w:r>
      <w:r w:rsidRPr="002B17A0">
        <w:t>oskytovatel</w:t>
      </w:r>
      <w:r>
        <w:t>e</w:t>
      </w:r>
      <w:r w:rsidRPr="00806AAD">
        <w:t>, zejména povinnost zaplatit smluvní pokutu za prodlení s</w:t>
      </w:r>
      <w:r>
        <w:t> poskytováním předmětu plnění</w:t>
      </w:r>
      <w:r w:rsidRPr="00806AAD">
        <w:t xml:space="preserve"> a odpovědnost </w:t>
      </w:r>
      <w:r>
        <w:t>p</w:t>
      </w:r>
      <w:r w:rsidRPr="002B17A0">
        <w:t>oskytovatel</w:t>
      </w:r>
      <w:r>
        <w:t xml:space="preserve">e </w:t>
      </w:r>
      <w:r w:rsidRPr="00806AAD">
        <w:t>za škodu.</w:t>
      </w:r>
    </w:p>
    <w:bookmarkEnd w:id="18"/>
    <w:p w14:paraId="6E097F1E" w14:textId="77777777" w:rsidR="00B66234" w:rsidRPr="0030491F" w:rsidRDefault="00B66234" w:rsidP="00B66234">
      <w:pPr>
        <w:pStyle w:val="Tloslovan"/>
      </w:pPr>
      <w:r w:rsidRPr="00CE345A">
        <w:t>Míst</w:t>
      </w:r>
      <w:r>
        <w:t>em</w:t>
      </w:r>
      <w:r w:rsidRPr="00CE345A">
        <w:t xml:space="preserve"> </w:t>
      </w:r>
      <w:r w:rsidRPr="0030491F">
        <w:t xml:space="preserve">plnění je </w:t>
      </w:r>
      <w:sdt>
        <w:sdtPr>
          <w:id w:val="-1381624812"/>
          <w:placeholder>
            <w:docPart w:val="35C4E9192D184EF08ADBC454C590CC8D"/>
          </w:placeholder>
          <w:text/>
        </w:sdtPr>
        <w:sdtEndPr/>
        <w:sdtContent>
          <w:r>
            <w:t>území města Třebíč</w:t>
          </w:r>
        </w:sdtContent>
      </w:sdt>
      <w:r>
        <w:t>.</w:t>
      </w:r>
    </w:p>
    <w:p w14:paraId="3EA4FDC2" w14:textId="77777777" w:rsidR="00E12D7E" w:rsidRPr="003D5C26" w:rsidRDefault="00123D4F" w:rsidP="00E12D7E">
      <w:pPr>
        <w:pStyle w:val="Nadpis1"/>
      </w:pPr>
      <w:r>
        <w:t>Cena předmětu dodávky (kupní cena)</w:t>
      </w:r>
    </w:p>
    <w:p w14:paraId="238E43C0" w14:textId="77777777" w:rsidR="00B66234" w:rsidRPr="003D5C26" w:rsidRDefault="00B66234" w:rsidP="00B66234">
      <w:pPr>
        <w:pStyle w:val="Tloslovan"/>
      </w:pPr>
      <w:bookmarkStart w:id="19" w:name="_Toc54701923"/>
      <w:r w:rsidRPr="003D5C26">
        <w:t xml:space="preserve">Cena </w:t>
      </w:r>
      <w:r>
        <w:t xml:space="preserve">předmětu plnění </w:t>
      </w:r>
      <w:r w:rsidRPr="003D5C26">
        <w:t xml:space="preserve">byla stanovena dohodou smluvních stran na základě nabídky </w:t>
      </w:r>
      <w:r>
        <w:t>poskytovatele a </w:t>
      </w:r>
      <w:r w:rsidRPr="003D5C26">
        <w:t>činí</w:t>
      </w:r>
      <w:r>
        <w:t xml:space="preserve"> za jeden kalendářní měsíc realizace</w:t>
      </w:r>
      <w:r w:rsidRPr="003D5C26">
        <w:t>:</w:t>
      </w:r>
    </w:p>
    <w:p w14:paraId="23C9DE2A" w14:textId="30664917" w:rsidR="00B66234" w:rsidRPr="0099685D" w:rsidRDefault="00B66234" w:rsidP="00B66234">
      <w:pPr>
        <w:pStyle w:val="Tloneslovan"/>
        <w:ind w:left="851"/>
      </w:pPr>
      <w:bookmarkStart w:id="20" w:name="_Hlk53189544"/>
      <w:r w:rsidRPr="0099685D">
        <w:t>Cena bez DPH</w:t>
      </w:r>
      <w:bookmarkEnd w:id="20"/>
      <w:r w:rsidRPr="0099685D">
        <w:t>:</w:t>
      </w:r>
      <w:r w:rsidRPr="0099685D">
        <w:tab/>
      </w:r>
      <w:r w:rsidR="001D6611" w:rsidRPr="001D6611">
        <w:rPr>
          <w:bCs/>
        </w:rPr>
        <w:t>164 666,00</w:t>
      </w:r>
      <w:r w:rsidRPr="0099685D">
        <w:t xml:space="preserve"> Kč</w:t>
      </w:r>
      <w:r>
        <w:t>,</w:t>
      </w:r>
    </w:p>
    <w:p w14:paraId="125CBAB1" w14:textId="5626E367" w:rsidR="00B66234" w:rsidRPr="0099685D" w:rsidRDefault="00B66234" w:rsidP="00B66234">
      <w:pPr>
        <w:pStyle w:val="Tloneslovan"/>
        <w:ind w:left="851"/>
      </w:pPr>
      <w:r w:rsidRPr="0099685D">
        <w:t>Sazba DPH:</w:t>
      </w:r>
      <w:r w:rsidRPr="0099685D">
        <w:tab/>
      </w:r>
      <w:r w:rsidRPr="0099685D">
        <w:tab/>
      </w:r>
      <w:r w:rsidR="001D6611">
        <w:rPr>
          <w:bCs/>
        </w:rPr>
        <w:t>21</w:t>
      </w:r>
      <w:r w:rsidRPr="0099685D">
        <w:t xml:space="preserve"> %</w:t>
      </w:r>
      <w:r>
        <w:t>,</w:t>
      </w:r>
    </w:p>
    <w:p w14:paraId="0A72CC14" w14:textId="101F09A3" w:rsidR="00B66234" w:rsidRPr="0099685D" w:rsidRDefault="00B66234" w:rsidP="00B66234">
      <w:pPr>
        <w:pStyle w:val="Tloneslovan"/>
        <w:ind w:left="851"/>
      </w:pPr>
      <w:r w:rsidRPr="0099685D">
        <w:t>Výše DPH:</w:t>
      </w:r>
      <w:r w:rsidRPr="0099685D">
        <w:tab/>
      </w:r>
      <w:r w:rsidRPr="0099685D">
        <w:tab/>
      </w:r>
      <w:r w:rsidR="001D6611" w:rsidRPr="001D6611">
        <w:rPr>
          <w:bCs/>
        </w:rPr>
        <w:t>34</w:t>
      </w:r>
      <w:r w:rsidR="001D6611">
        <w:rPr>
          <w:bCs/>
        </w:rPr>
        <w:t> </w:t>
      </w:r>
      <w:r w:rsidR="001D6611" w:rsidRPr="001D6611">
        <w:rPr>
          <w:bCs/>
        </w:rPr>
        <w:t>579</w:t>
      </w:r>
      <w:r w:rsidR="001D6611">
        <w:rPr>
          <w:bCs/>
        </w:rPr>
        <w:t>,</w:t>
      </w:r>
      <w:r w:rsidR="001D6611" w:rsidRPr="001D6611">
        <w:rPr>
          <w:bCs/>
        </w:rPr>
        <w:t>86</w:t>
      </w:r>
      <w:r w:rsidRPr="0099685D">
        <w:t xml:space="preserve"> Kč</w:t>
      </w:r>
      <w:r>
        <w:t>,</w:t>
      </w:r>
    </w:p>
    <w:p w14:paraId="710BE272" w14:textId="48FF06A9" w:rsidR="00B66234" w:rsidRPr="0099685D" w:rsidRDefault="00B66234" w:rsidP="00B66234">
      <w:pPr>
        <w:pStyle w:val="Tloneslovan"/>
        <w:numPr>
          <w:ilvl w:val="6"/>
          <w:numId w:val="16"/>
        </w:numPr>
      </w:pPr>
      <w:r w:rsidRPr="0099685D">
        <w:t>Cena s</w:t>
      </w:r>
      <w:r>
        <w:t> </w:t>
      </w:r>
      <w:r w:rsidRPr="0099685D">
        <w:t>DPH</w:t>
      </w:r>
      <w:r>
        <w:t>:</w:t>
      </w:r>
      <w:r w:rsidRPr="0099685D">
        <w:tab/>
      </w:r>
      <w:r w:rsidR="001D6611" w:rsidRPr="001D6611">
        <w:rPr>
          <w:bCs/>
        </w:rPr>
        <w:t>199</w:t>
      </w:r>
      <w:r w:rsidR="001D6611">
        <w:rPr>
          <w:bCs/>
        </w:rPr>
        <w:t> </w:t>
      </w:r>
      <w:r w:rsidR="001D6611" w:rsidRPr="001D6611">
        <w:rPr>
          <w:bCs/>
        </w:rPr>
        <w:t>245</w:t>
      </w:r>
      <w:r w:rsidR="001D6611">
        <w:rPr>
          <w:bCs/>
        </w:rPr>
        <w:t>,</w:t>
      </w:r>
      <w:r w:rsidR="001D6611" w:rsidRPr="001D6611">
        <w:rPr>
          <w:bCs/>
        </w:rPr>
        <w:t>86</w:t>
      </w:r>
      <w:r w:rsidRPr="0099685D">
        <w:rPr>
          <w:lang w:val="pl-PL"/>
        </w:rPr>
        <w:t xml:space="preserve"> </w:t>
      </w:r>
      <w:r w:rsidRPr="0099685D">
        <w:t>Kč</w:t>
      </w:r>
      <w:r>
        <w:t>.</w:t>
      </w:r>
    </w:p>
    <w:p w14:paraId="6FFB1EAE" w14:textId="5A8AD6AE" w:rsidR="00B66234" w:rsidRPr="00F51899" w:rsidRDefault="00B66234" w:rsidP="00B66234">
      <w:pPr>
        <w:pStyle w:val="Tloslovan"/>
      </w:pPr>
      <w:r w:rsidRPr="00F51899">
        <w:t xml:space="preserve">Cenu dle bodu 5.1. smlouvy bude objednatel platit provozovateli za každý kalendářní měsíc zajištění provozu sdílení jízdních kol v období od 1. </w:t>
      </w:r>
      <w:r>
        <w:t>4</w:t>
      </w:r>
      <w:r w:rsidRPr="00F51899">
        <w:t>. do 3</w:t>
      </w:r>
      <w:r>
        <w:t>1</w:t>
      </w:r>
      <w:r w:rsidRPr="00F51899">
        <w:t xml:space="preserve">. </w:t>
      </w:r>
      <w:r>
        <w:t>3</w:t>
      </w:r>
      <w:r w:rsidRPr="00F51899">
        <w:t xml:space="preserve"> každého roku (tj. </w:t>
      </w:r>
      <w:r>
        <w:t>12</w:t>
      </w:r>
      <w:r w:rsidRPr="00F51899">
        <w:t xml:space="preserve"> měsíců každý rok).</w:t>
      </w:r>
    </w:p>
    <w:p w14:paraId="0FD4EF60" w14:textId="77777777" w:rsidR="00B66234" w:rsidRPr="003D5C26" w:rsidRDefault="00B66234" w:rsidP="00B66234">
      <w:pPr>
        <w:pStyle w:val="Tloslovan"/>
      </w:pPr>
      <w:r w:rsidRPr="003D5C26">
        <w:t>Cena bez DPH je dohodnuta jako nejvýše přípustná po celou dobu platnosti smlouvy. Dojde-li</w:t>
      </w:r>
      <w:r>
        <w:t xml:space="preserve"> v </w:t>
      </w:r>
      <w:r w:rsidRPr="003D5C26">
        <w:t xml:space="preserve">průběhu </w:t>
      </w:r>
      <w:bookmarkStart w:id="21" w:name="_Hlk86606229"/>
      <w:r>
        <w:t xml:space="preserve">plnění smlouvy </w:t>
      </w:r>
      <w:bookmarkEnd w:id="21"/>
      <w:r w:rsidRPr="003D5C26">
        <w:t>ke změnám sazeb daně</w:t>
      </w:r>
      <w:r>
        <w:t xml:space="preserve"> z </w:t>
      </w:r>
      <w:r w:rsidRPr="003D5C26">
        <w:t>přidané hodnoty, bude</w:t>
      </w:r>
      <w:r>
        <w:t xml:space="preserve"> v </w:t>
      </w:r>
      <w:r w:rsidRPr="003D5C26">
        <w:t>takovém případě</w:t>
      </w:r>
      <w:r>
        <w:t xml:space="preserve"> k </w:t>
      </w:r>
      <w:r w:rsidRPr="003D5C26">
        <w:t xml:space="preserve">ceně </w:t>
      </w:r>
      <w:bookmarkStart w:id="22" w:name="_Hlk86606138"/>
      <w:r>
        <w:t xml:space="preserve">předmětu </w:t>
      </w:r>
      <w:bookmarkEnd w:id="22"/>
      <w:r>
        <w:t>plnění</w:t>
      </w:r>
      <w:r w:rsidRPr="003D5C26">
        <w:t xml:space="preserve"> bez DPH připočtena DPH</w:t>
      </w:r>
      <w:r>
        <w:t xml:space="preserve"> v </w:t>
      </w:r>
      <w:r w:rsidRPr="003D5C26">
        <w:t>aktuální sazbě platné</w:t>
      </w:r>
      <w:r>
        <w:t xml:space="preserve"> v </w:t>
      </w:r>
      <w:r w:rsidRPr="003D5C26">
        <w:t>době vzniku zdanitelného plnění.</w:t>
      </w:r>
    </w:p>
    <w:p w14:paraId="76EFFA95" w14:textId="77777777" w:rsidR="00B66234" w:rsidRPr="003D5C26" w:rsidRDefault="00B66234" w:rsidP="00B66234">
      <w:pPr>
        <w:pStyle w:val="Tloslovan"/>
      </w:pPr>
      <w:r w:rsidRPr="003D5C26">
        <w:t xml:space="preserve">Cenu </w:t>
      </w:r>
      <w:bookmarkStart w:id="23" w:name="_Hlk86606243"/>
      <w:r w:rsidRPr="003D5C26">
        <w:t xml:space="preserve">předmětu </w:t>
      </w:r>
      <w:bookmarkEnd w:id="23"/>
      <w:r>
        <w:t xml:space="preserve">plnění </w:t>
      </w:r>
      <w:r w:rsidRPr="003D5C26">
        <w:t xml:space="preserve">lze změnit </w:t>
      </w:r>
      <w:bookmarkStart w:id="24" w:name="_Hlk86606259"/>
      <w:r w:rsidRPr="003D5C26">
        <w:t>pouze</w:t>
      </w:r>
      <w:r>
        <w:t xml:space="preserve"> v </w:t>
      </w:r>
      <w:r w:rsidRPr="003D5C26">
        <w:t>případě, že</w:t>
      </w:r>
      <w:bookmarkEnd w:id="24"/>
      <w:r w:rsidRPr="003D5C26">
        <w:t>:</w:t>
      </w:r>
    </w:p>
    <w:p w14:paraId="6F6D159F" w14:textId="77777777" w:rsidR="00B66234" w:rsidRPr="003D5C26" w:rsidRDefault="00B66234" w:rsidP="00B66234">
      <w:pPr>
        <w:pStyle w:val="Psmena"/>
        <w:numPr>
          <w:ilvl w:val="2"/>
          <w:numId w:val="10"/>
        </w:numPr>
      </w:pPr>
      <w:r w:rsidRPr="003D5C26">
        <w:t xml:space="preserve">objednatel požaduje </w:t>
      </w:r>
      <w:r>
        <w:t>plnění</w:t>
      </w:r>
      <w:r w:rsidRPr="003D5C26">
        <w:t xml:space="preserve">, </w:t>
      </w:r>
      <w:bookmarkStart w:id="25" w:name="_Hlk86606285"/>
      <w:r w:rsidRPr="003D5C26">
        <w:t>které ne</w:t>
      </w:r>
      <w:r>
        <w:t>ní v </w:t>
      </w:r>
      <w:r w:rsidRPr="003D5C26">
        <w:t xml:space="preserve">předmětu </w:t>
      </w:r>
      <w:r>
        <w:t>plnění podle čl. 3 smlouvy</w:t>
      </w:r>
      <w:bookmarkEnd w:id="25"/>
      <w:r w:rsidRPr="003D5C26">
        <w:t>,</w:t>
      </w:r>
    </w:p>
    <w:p w14:paraId="46E35964" w14:textId="77777777" w:rsidR="00B66234" w:rsidRPr="003D5C26" w:rsidRDefault="00B66234" w:rsidP="00B66234">
      <w:pPr>
        <w:pStyle w:val="Psmena"/>
      </w:pPr>
      <w:bookmarkStart w:id="26" w:name="_Hlk86606299"/>
      <w:r w:rsidRPr="003D5C26">
        <w:t xml:space="preserve">objednatel požaduje vypustit některé </w:t>
      </w:r>
      <w:r>
        <w:t>plnění</w:t>
      </w:r>
      <w:r w:rsidRPr="003D5C26">
        <w:t xml:space="preserve">, které </w:t>
      </w:r>
      <w:r>
        <w:t>je v </w:t>
      </w:r>
      <w:r w:rsidRPr="003D5C26">
        <w:t xml:space="preserve">předmětu </w:t>
      </w:r>
      <w:r>
        <w:t>plnění podle čl. 3 smlouvy</w:t>
      </w:r>
      <w:bookmarkEnd w:id="26"/>
      <w:r w:rsidRPr="003D5C26">
        <w:t>,</w:t>
      </w:r>
    </w:p>
    <w:p w14:paraId="1AE92912" w14:textId="77777777" w:rsidR="00B66234" w:rsidRPr="003D5C26" w:rsidRDefault="00B66234" w:rsidP="00B66234">
      <w:pPr>
        <w:pStyle w:val="Psmena"/>
      </w:pPr>
      <w:r w:rsidRPr="003D5C26">
        <w:t>při realizaci se zjistí skutečnosti, které nebyly</w:t>
      </w:r>
      <w:r>
        <w:t xml:space="preserve"> v </w:t>
      </w:r>
      <w:r w:rsidRPr="003D5C26">
        <w:t>době podpisu smlouvy známy</w:t>
      </w:r>
      <w:r>
        <w:t xml:space="preserve"> a poskytovatel</w:t>
      </w:r>
      <w:r w:rsidRPr="003D5C26">
        <w:t xml:space="preserve"> je nezavinil ani nemohl předvídat</w:t>
      </w:r>
      <w:r>
        <w:t xml:space="preserve"> a </w:t>
      </w:r>
      <w:r w:rsidRPr="003D5C26">
        <w:t xml:space="preserve">mají vliv na cenu </w:t>
      </w:r>
      <w:bookmarkStart w:id="27" w:name="_Hlk86606318"/>
      <w:r w:rsidRPr="003D5C26">
        <w:t xml:space="preserve">předmětu </w:t>
      </w:r>
      <w:bookmarkEnd w:id="27"/>
      <w:r>
        <w:t>plnění</w:t>
      </w:r>
      <w:r w:rsidRPr="003D5C26">
        <w:t>,</w:t>
      </w:r>
    </w:p>
    <w:p w14:paraId="7DD965E9" w14:textId="77777777" w:rsidR="00B66234" w:rsidRPr="003D5C26" w:rsidRDefault="00B66234" w:rsidP="00B66234">
      <w:pPr>
        <w:pStyle w:val="Psmena"/>
      </w:pPr>
      <w:r w:rsidRPr="003D5C26">
        <w:t>při realizaci se zjistí skutečnosti odlišné od příslušné dokumentace.</w:t>
      </w:r>
    </w:p>
    <w:p w14:paraId="18279BB3" w14:textId="77777777" w:rsidR="00B66234" w:rsidRPr="003D5C26" w:rsidRDefault="00B66234" w:rsidP="00B66234">
      <w:pPr>
        <w:pStyle w:val="Tloslovan"/>
      </w:pPr>
      <w:r>
        <w:t xml:space="preserve">V případě změn </w:t>
      </w:r>
      <w:bookmarkStart w:id="28" w:name="_Hlk86606337"/>
      <w:r w:rsidRPr="003D5C26">
        <w:t xml:space="preserve">předmětu </w:t>
      </w:r>
      <w:bookmarkEnd w:id="28"/>
      <w:r>
        <w:t>plnění poskytovatel</w:t>
      </w:r>
      <w:r w:rsidRPr="003D5C26">
        <w:t xml:space="preserve"> </w:t>
      </w:r>
      <w:r>
        <w:t xml:space="preserve">zpracuje cenovou kalkulaci změn </w:t>
      </w:r>
      <w:r w:rsidRPr="003D5C26">
        <w:t xml:space="preserve">předmětu </w:t>
      </w:r>
      <w:r>
        <w:t>plnění podle</w:t>
      </w:r>
      <w:r w:rsidRPr="003D5C26">
        <w:t xml:space="preserve"> jednotkových cen použitých</w:t>
      </w:r>
      <w:r>
        <w:t xml:space="preserve"> v </w:t>
      </w:r>
      <w:r w:rsidRPr="003D5C26">
        <w:t xml:space="preserve">položkovém rozpočtu. </w:t>
      </w:r>
      <w:r>
        <w:t xml:space="preserve">Tam, kde nelze použít způsob ocenění změn </w:t>
      </w:r>
      <w:bookmarkStart w:id="29" w:name="_Hlk86606365"/>
      <w:r>
        <w:t xml:space="preserve">předmětu </w:t>
      </w:r>
      <w:bookmarkEnd w:id="29"/>
      <w:r>
        <w:t>plnění podle předchozí věty, bude poskytovatelem</w:t>
      </w:r>
      <w:r w:rsidRPr="003D5C26">
        <w:t xml:space="preserve"> </w:t>
      </w:r>
      <w:r>
        <w:t>provedena individuální kalkulace podle cen v místě a čase obvyklých.</w:t>
      </w:r>
    </w:p>
    <w:p w14:paraId="428CE5D6" w14:textId="77777777" w:rsidR="00B66234" w:rsidRDefault="00B66234" w:rsidP="00B66234">
      <w:pPr>
        <w:pStyle w:val="Tloslovan"/>
      </w:pPr>
      <w:r w:rsidRPr="003D5C26">
        <w:t xml:space="preserve">Pokud </w:t>
      </w:r>
      <w:r>
        <w:t>poskytovatel</w:t>
      </w:r>
      <w:r w:rsidRPr="003D5C26">
        <w:t xml:space="preserve"> nedodrží postup</w:t>
      </w:r>
      <w:r>
        <w:t xml:space="preserve"> stanovený v předchozím odstavci</w:t>
      </w:r>
      <w:r w:rsidRPr="003D5C26">
        <w:t>, má se za to, že</w:t>
      </w:r>
      <w:r>
        <w:t xml:space="preserve"> plnění </w:t>
      </w:r>
      <w:r w:rsidRPr="003D5C26">
        <w:t xml:space="preserve">jím </w:t>
      </w:r>
      <w:r>
        <w:t xml:space="preserve">poskytnuté nad rámec původního rozsahu </w:t>
      </w:r>
      <w:bookmarkStart w:id="30" w:name="_Hlk86606383"/>
      <w:r w:rsidRPr="003D5C26">
        <w:t xml:space="preserve">předmětu </w:t>
      </w:r>
      <w:bookmarkEnd w:id="30"/>
      <w:r>
        <w:t xml:space="preserve">plnění </w:t>
      </w:r>
      <w:r w:rsidRPr="003D5C26">
        <w:t>byl</w:t>
      </w:r>
      <w:r>
        <w:t>o</w:t>
      </w:r>
      <w:r w:rsidRPr="003D5C26">
        <w:t xml:space="preserve"> předmětem </w:t>
      </w:r>
      <w:r>
        <w:t>plnění a </w:t>
      </w:r>
      <w:r w:rsidRPr="003D5C26">
        <w:t>j</w:t>
      </w:r>
      <w:r>
        <w:t>e v </w:t>
      </w:r>
      <w:r w:rsidRPr="003D5C26">
        <w:t>ceně</w:t>
      </w:r>
      <w:r>
        <w:t xml:space="preserve"> </w:t>
      </w:r>
      <w:r w:rsidRPr="003D5C26">
        <w:t xml:space="preserve">předmětu </w:t>
      </w:r>
      <w:r>
        <w:t xml:space="preserve">plnění </w:t>
      </w:r>
      <w:r w:rsidRPr="003D5C26">
        <w:t>zahrnut</w:t>
      </w:r>
      <w:r>
        <w:t>o</w:t>
      </w:r>
      <w:r w:rsidRPr="003D5C26">
        <w:t>.</w:t>
      </w:r>
    </w:p>
    <w:p w14:paraId="709002B5" w14:textId="77777777" w:rsidR="00E12D7E" w:rsidRPr="003D5C26" w:rsidRDefault="00E12D7E" w:rsidP="00E12D7E">
      <w:pPr>
        <w:pStyle w:val="Nadpis1"/>
      </w:pPr>
      <w:r w:rsidRPr="003D5C26">
        <w:t>Platební podmínky</w:t>
      </w:r>
      <w:bookmarkEnd w:id="19"/>
    </w:p>
    <w:p w14:paraId="4885510D" w14:textId="77777777" w:rsidR="00B66234" w:rsidRPr="00434073" w:rsidRDefault="00B66234" w:rsidP="00B66234">
      <w:pPr>
        <w:pStyle w:val="Tloslovan"/>
      </w:pPr>
      <w:bookmarkStart w:id="31" w:name="_Hlk60200647"/>
      <w:bookmarkStart w:id="32" w:name="_Hlk60200732"/>
      <w:bookmarkStart w:id="33" w:name="_Hlk503248236"/>
      <w:bookmarkStart w:id="34" w:name="_Hlk83377756"/>
      <w:r>
        <w:t xml:space="preserve">Úhrada ceny </w:t>
      </w:r>
      <w:r w:rsidRPr="003D5C26">
        <w:t xml:space="preserve">předmětu </w:t>
      </w:r>
      <w:r>
        <w:t xml:space="preserve">plnění bude objednatelem prováděna </w:t>
      </w:r>
      <w:bookmarkEnd w:id="31"/>
      <w:r>
        <w:t xml:space="preserve">na základě daňových </w:t>
      </w:r>
      <w:r w:rsidRPr="00434073">
        <w:t>dokladů.</w:t>
      </w:r>
    </w:p>
    <w:p w14:paraId="433F9FC1" w14:textId="4B5629BE" w:rsidR="00203533" w:rsidRPr="00434073" w:rsidRDefault="00203533" w:rsidP="00434073">
      <w:pPr>
        <w:pStyle w:val="Tloslovan"/>
      </w:pPr>
      <w:bookmarkStart w:id="35" w:name="_Hlk83377392"/>
      <w:bookmarkEnd w:id="32"/>
      <w:r w:rsidRPr="00434073">
        <w:t>Platby budou prováděny bezhotovostně na základě faktur vystavených provozovatelem</w:t>
      </w:r>
      <w:r w:rsidR="00F031A7" w:rsidRPr="00434073">
        <w:t>. Během prvního roku plnění budou platby prováděny</w:t>
      </w:r>
      <w:r w:rsidRPr="00434073">
        <w:t xml:space="preserve"> ve třech termínech.</w:t>
      </w:r>
      <w:r w:rsidR="00F031A7" w:rsidRPr="00434073">
        <w:t xml:space="preserve"> </w:t>
      </w:r>
      <w:r w:rsidRPr="00434073">
        <w:t xml:space="preserve">První faktura na částku ve výši </w:t>
      </w:r>
      <w:r w:rsidR="004E0748">
        <w:t>šestinásobku</w:t>
      </w:r>
      <w:r w:rsidRPr="00434073">
        <w:t xml:space="preserve"> částky podle odst. 5.2. (tj. cena za šest měsíců) bude vystavena do 10 dní od uzavření smlouvy. Druhá faktura </w:t>
      </w:r>
      <w:r w:rsidR="00980FF9" w:rsidRPr="00434073">
        <w:t xml:space="preserve">na částku ve výši </w:t>
      </w:r>
      <w:r w:rsidR="004E0748">
        <w:t>trojnásobku</w:t>
      </w:r>
      <w:r w:rsidR="00980FF9" w:rsidRPr="00434073">
        <w:t xml:space="preserve"> částky podle odst. 5.2. (tj. cena za tři měsíce) </w:t>
      </w:r>
      <w:r w:rsidRPr="00434073">
        <w:t xml:space="preserve">bude vystavena </w:t>
      </w:r>
      <w:r w:rsidR="00F031A7" w:rsidRPr="00434073">
        <w:t xml:space="preserve">nejpozději k 1. 6., nejdříve však 15. 4. Třetí faktura </w:t>
      </w:r>
      <w:r w:rsidR="00980FF9" w:rsidRPr="00434073">
        <w:t xml:space="preserve">na částku ve výši </w:t>
      </w:r>
      <w:r w:rsidR="004E0748" w:rsidRPr="004E0748">
        <w:t>trojnásobku</w:t>
      </w:r>
      <w:r w:rsidR="00980FF9" w:rsidRPr="00434073">
        <w:t xml:space="preserve"> částky podle odst. 5.2. (tj. cena za tři měsíce) </w:t>
      </w:r>
      <w:r w:rsidR="00F031A7" w:rsidRPr="00434073">
        <w:t>bude vystavena nejpozději k 1. 11., nej</w:t>
      </w:r>
      <w:r w:rsidR="00980FF9" w:rsidRPr="00434073">
        <w:t>dříve však 15. 10.</w:t>
      </w:r>
      <w:r w:rsidR="00962278" w:rsidRPr="00434073">
        <w:t xml:space="preserve"> Po uplynutí prvních 12 měsíců plnění budou faktury vystavovány vždy každého půl roku, první faktura na částku ve výši </w:t>
      </w:r>
      <w:r w:rsidR="004E0748" w:rsidRPr="004E0748">
        <w:t>šestinásobku</w:t>
      </w:r>
      <w:r w:rsidR="00962278" w:rsidRPr="00434073">
        <w:t xml:space="preserve"> částky podle odst. 5.2. (tj. cena za šest měsíců) bude vystavena nejpozději k 1. 6., nejdříve však 15. 4 a druhá faktura na částku ve výši </w:t>
      </w:r>
      <w:r w:rsidR="004E0748" w:rsidRPr="004E0748">
        <w:t>šestinásobku</w:t>
      </w:r>
      <w:r w:rsidR="00962278" w:rsidRPr="00434073">
        <w:t> částky podle odst. 5.2. (tj. cena za šest měsíců) bude vystavena nejpozději k 1. 11., nejdříve však 15. 10.</w:t>
      </w:r>
    </w:p>
    <w:p w14:paraId="6CF0EA3E" w14:textId="1DFEA52F" w:rsidR="00B66234" w:rsidRPr="00DA565E" w:rsidRDefault="00B66234" w:rsidP="001539EE">
      <w:pPr>
        <w:pStyle w:val="Tloslovan"/>
      </w:pPr>
      <w:bookmarkStart w:id="36" w:name="_Hlk503248225"/>
      <w:bookmarkEnd w:id="35"/>
      <w:r w:rsidRPr="00DA565E">
        <w:t>Daňový doklad bude zaslán objednateli v elektronické podobě e-mailem na e</w:t>
      </w:r>
      <w:r w:rsidRPr="00DA565E">
        <w:noBreakHyphen/>
        <w:t xml:space="preserve">mailovou adresu: </w:t>
      </w:r>
      <w:sdt>
        <w:sdtPr>
          <w:id w:val="-1053389481"/>
          <w:placeholder>
            <w:docPart w:val="F947EA3ED3584CF7AF9226D147DFEFE2"/>
          </w:placeholder>
          <w:text/>
        </w:sdtPr>
        <w:sdtEndPr/>
        <w:sdtContent>
          <w:r w:rsidR="006D6141" w:rsidRPr="00DA565E">
            <w:t>michala.smejkalova@trebic.cz a anna.cermakova@trebic.cz</w:t>
          </w:r>
        </w:sdtContent>
      </w:sdt>
      <w:bookmarkStart w:id="37" w:name="_Hlk26882945"/>
      <w:r w:rsidRPr="00DA565E">
        <w:t xml:space="preserve">. </w:t>
      </w:r>
      <w:bookmarkEnd w:id="37"/>
      <w:r w:rsidRPr="00DA565E">
        <w:t>Splatnost faktury je 30 dnů ode dne doručení objednateli.</w:t>
      </w:r>
    </w:p>
    <w:p w14:paraId="71573FD6" w14:textId="77777777" w:rsidR="00B66234" w:rsidRPr="003D5C26" w:rsidRDefault="00B66234" w:rsidP="00B66234">
      <w:pPr>
        <w:pStyle w:val="Tloslovan"/>
      </w:pPr>
      <w:bookmarkStart w:id="38" w:name="_Hlk83377725"/>
      <w:bookmarkEnd w:id="36"/>
      <w:r>
        <w:t>D</w:t>
      </w:r>
      <w:r w:rsidRPr="002260D6">
        <w:t>aňové doklad</w:t>
      </w:r>
      <w:r>
        <w:t xml:space="preserve">y musí obsahovat veškeré </w:t>
      </w:r>
      <w:r w:rsidRPr="002260D6">
        <w:t xml:space="preserve">náležitosti </w:t>
      </w:r>
      <w:r>
        <w:t xml:space="preserve">daňového dokladu podle příslušných právních předpisů a náležitosti </w:t>
      </w:r>
      <w:r w:rsidRPr="002260D6">
        <w:t>uvedené</w:t>
      </w:r>
      <w:r>
        <w:t xml:space="preserve"> ve</w:t>
      </w:r>
      <w:r w:rsidRPr="002260D6">
        <w:t xml:space="preserve"> smlouvě</w:t>
      </w:r>
      <w:r>
        <w:t xml:space="preserve">, </w:t>
      </w:r>
      <w:r w:rsidRPr="002260D6">
        <w:t>případně</w:t>
      </w:r>
      <w:r>
        <w:t xml:space="preserve"> i </w:t>
      </w:r>
      <w:r w:rsidRPr="002260D6">
        <w:t xml:space="preserve">další náležitosti, jejichž požadavek objednatel písemně sdělí </w:t>
      </w:r>
      <w:r>
        <w:t>poskytovateli</w:t>
      </w:r>
      <w:r w:rsidRPr="00A92CFD">
        <w:t xml:space="preserve"> </w:t>
      </w:r>
      <w:r w:rsidRPr="002260D6">
        <w:t>po podpisu smlouvy.</w:t>
      </w:r>
      <w:r>
        <w:t xml:space="preserve"> V </w:t>
      </w:r>
      <w:r w:rsidRPr="002260D6">
        <w:t xml:space="preserve">případě, že </w:t>
      </w:r>
      <w:r>
        <w:t>daňové</w:t>
      </w:r>
      <w:r w:rsidRPr="002260D6">
        <w:t xml:space="preserve"> doklady nebudou obsahovat požadované</w:t>
      </w:r>
      <w:r w:rsidRPr="003D5C26">
        <w:t xml:space="preserve"> náležitosti, je </w:t>
      </w:r>
      <w:r>
        <w:t>objednatel</w:t>
      </w:r>
      <w:r w:rsidRPr="003D5C26">
        <w:t xml:space="preserve"> oprávněn je vrátit zpět</w:t>
      </w:r>
      <w:r>
        <w:t xml:space="preserve"> k </w:t>
      </w:r>
      <w:r w:rsidRPr="003D5C26">
        <w:t xml:space="preserve">doplnění, lhůta splatnosti počne běžet znovu od doručení řádně opraveného </w:t>
      </w:r>
      <w:r>
        <w:t xml:space="preserve">daňového </w:t>
      </w:r>
      <w:r w:rsidRPr="003D5C26">
        <w:t>dokladu.</w:t>
      </w:r>
    </w:p>
    <w:bookmarkEnd w:id="38"/>
    <w:p w14:paraId="3B38E390" w14:textId="77777777" w:rsidR="00B66234" w:rsidRPr="002260D6" w:rsidRDefault="00B66234" w:rsidP="00B66234">
      <w:pPr>
        <w:pStyle w:val="Tloslovan"/>
      </w:pPr>
      <w:r>
        <w:t>D</w:t>
      </w:r>
      <w:r w:rsidRPr="002260D6">
        <w:t>aňový doklad je uhrazen dnem odepsání příslušné částky</w:t>
      </w:r>
      <w:r>
        <w:t xml:space="preserve"> z </w:t>
      </w:r>
      <w:r w:rsidRPr="002260D6">
        <w:t xml:space="preserve">účtu objednatele. Platba bude provedena na účet </w:t>
      </w:r>
      <w:r>
        <w:t>poskytovatele</w:t>
      </w:r>
      <w:r w:rsidRPr="002260D6">
        <w:t xml:space="preserve"> uvedený </w:t>
      </w:r>
      <w:r>
        <w:t>ve smlouvě, není</w:t>
      </w:r>
      <w:r>
        <w:noBreakHyphen/>
        <w:t>li dále stanoveno, jinak, nebo pokud se smluvní strany nedohodnou jinak</w:t>
      </w:r>
      <w:r w:rsidRPr="002260D6">
        <w:t>.</w:t>
      </w:r>
    </w:p>
    <w:p w14:paraId="107ED7AB" w14:textId="77777777" w:rsidR="00B66234" w:rsidRDefault="00B66234" w:rsidP="00B66234">
      <w:pPr>
        <w:pStyle w:val="Tloslovan"/>
      </w:pPr>
      <w:r>
        <w:t>Vyplývá-li z informací zveřejněných správcem daně ve smyslu ZoDPH, že poskytovatel je nespolehlivým plátcem DPH, je objednatel oprávněn příslušnou DPH uhradit přímo místně a věcně příslušnému správci daně poskytovatele.</w:t>
      </w:r>
    </w:p>
    <w:p w14:paraId="4F1C06BC" w14:textId="333438AA" w:rsidR="00524F00" w:rsidRDefault="00B66234" w:rsidP="00B66234">
      <w:pPr>
        <w:pStyle w:val="Tloslovan"/>
      </w:pPr>
      <w:r>
        <w:t>Bude-li faktura obsahovat číslo bankovního účtu určeného k úhradě ceny předmětu plnění nebo její části a případné DPH, které není správcem daně ve smyslu ZoDPH zveřejněno jako číslo bankovního účtu, které je poskytovatelem používáno pro ekonomickou činnost, je objednatel oprávněn uhradit cenu předmětu plnění nebo její část, na něž byla vystavena faktura, a případnou DPH na bankovní účet zveřejněný správcem daně ve smyslu ZoDPH jako bankovní účet, který je poskytovatelem používán pro ekonomickou činnost.</w:t>
      </w:r>
    </w:p>
    <w:p w14:paraId="468CD04F" w14:textId="77777777" w:rsidR="004E233F" w:rsidRDefault="004E233F">
      <w:pPr>
        <w:spacing w:before="0" w:after="160" w:line="259" w:lineRule="auto"/>
        <w:rPr>
          <w:rFonts w:eastAsiaTheme="majorEastAsia"/>
          <w:b/>
          <w:bCs/>
          <w:caps/>
          <w:color w:val="808080" w:themeColor="background1" w:themeShade="80"/>
          <w:sz w:val="28"/>
          <w:szCs w:val="28"/>
        </w:rPr>
      </w:pPr>
      <w:bookmarkStart w:id="39" w:name="_Hlk86604501"/>
      <w:bookmarkStart w:id="40" w:name="_Toc54701926"/>
      <w:bookmarkEnd w:id="33"/>
      <w:bookmarkEnd w:id="34"/>
      <w:r>
        <w:br w:type="page"/>
      </w:r>
    </w:p>
    <w:p w14:paraId="604CA72B" w14:textId="6AEAA36F" w:rsidR="006D6141" w:rsidRPr="00BA34D8" w:rsidRDefault="006D6141" w:rsidP="006D6141">
      <w:pPr>
        <w:pStyle w:val="Nadpis1"/>
      </w:pPr>
      <w:r>
        <w:t>Práva a povinnosti smluvních stran</w:t>
      </w:r>
    </w:p>
    <w:p w14:paraId="77B6146E" w14:textId="77777777" w:rsidR="006D6141" w:rsidRPr="00D345B7" w:rsidRDefault="006D6141" w:rsidP="006D6141">
      <w:pPr>
        <w:pStyle w:val="Tloslovan"/>
        <w:rPr>
          <w:b/>
          <w:bCs/>
        </w:rPr>
      </w:pPr>
      <w:r w:rsidRPr="00D345B7">
        <w:rPr>
          <w:b/>
          <w:bCs/>
        </w:rPr>
        <w:t>Práva a povinnosti objednatele:</w:t>
      </w:r>
    </w:p>
    <w:p w14:paraId="1F3AAAD0" w14:textId="77777777" w:rsidR="006D6141" w:rsidRPr="00D345B7" w:rsidRDefault="006D6141" w:rsidP="006D6141">
      <w:pPr>
        <w:pStyle w:val="Tloslovan"/>
      </w:pPr>
      <w:r w:rsidRPr="00D345B7">
        <w:t>Objednatel se zavazuje během trvání této smlouvy poskytnout nezbytnou součinnost pro bezproblémovou realizaci projektu.</w:t>
      </w:r>
    </w:p>
    <w:p w14:paraId="28B7A1F0" w14:textId="77777777" w:rsidR="006D6141" w:rsidRPr="00D345B7" w:rsidRDefault="006D6141" w:rsidP="006D6141">
      <w:pPr>
        <w:pStyle w:val="Tloslovan"/>
      </w:pPr>
      <w:r w:rsidRPr="00D345B7">
        <w:t>Objednatel neodpovídá za ztrátu nebo zničení dodaných jízdních kol, ani za jejich technický stav, jakož ani za škody vzniklé z jejich provozu na pozemních komunikacích i mimo ně.</w:t>
      </w:r>
    </w:p>
    <w:p w14:paraId="27CC4CC1" w14:textId="77777777" w:rsidR="006D6141" w:rsidRPr="00D345B7" w:rsidRDefault="006D6141" w:rsidP="006D6141">
      <w:pPr>
        <w:pStyle w:val="Tloslovan"/>
      </w:pPr>
      <w:r w:rsidRPr="00D345B7">
        <w:t>Objednatel během trvání této smlouvy zajistí:</w:t>
      </w:r>
    </w:p>
    <w:p w14:paraId="63A95669" w14:textId="77777777" w:rsidR="006D6141" w:rsidRPr="00D345B7" w:rsidRDefault="006D6141" w:rsidP="006D6141">
      <w:pPr>
        <w:pStyle w:val="Tloslovan"/>
        <w:numPr>
          <w:ilvl w:val="1"/>
          <w:numId w:val="42"/>
        </w:numPr>
        <w:ind w:left="1276"/>
      </w:pPr>
      <w:r w:rsidRPr="00D345B7">
        <w:t>Zajištění a povolení přístupu ke všem stanicím servisními vozidly po celou dobu dne (24 hodin denně).</w:t>
      </w:r>
    </w:p>
    <w:p w14:paraId="7264F33A" w14:textId="77777777" w:rsidR="006D6141" w:rsidRPr="00D345B7" w:rsidRDefault="006D6141" w:rsidP="006D6141">
      <w:pPr>
        <w:pStyle w:val="Tloslovan"/>
        <w:numPr>
          <w:ilvl w:val="1"/>
          <w:numId w:val="42"/>
        </w:numPr>
        <w:ind w:left="1276"/>
      </w:pPr>
      <w:r w:rsidRPr="00D345B7">
        <w:t xml:space="preserve">Poskytnutí výlučných práv provozovateli na dodávku a provozování sdílených kol v Třebíči po celou dobu trvání projektu. </w:t>
      </w:r>
    </w:p>
    <w:p w14:paraId="25D3E64B" w14:textId="77777777" w:rsidR="006D6141" w:rsidRPr="00D345B7" w:rsidRDefault="006D6141" w:rsidP="006D6141">
      <w:pPr>
        <w:pStyle w:val="Tloslovan"/>
        <w:numPr>
          <w:ilvl w:val="1"/>
          <w:numId w:val="42"/>
        </w:numPr>
        <w:ind w:left="1276"/>
      </w:pPr>
      <w:r w:rsidRPr="00D345B7">
        <w:t>Objednatel uděluje provozovateli povolení zobrazovat jeho logo či loga dalších potencionálních sponzorů na všech kolech ve veřejném prostoru na území města Třebíč.</w:t>
      </w:r>
    </w:p>
    <w:p w14:paraId="4D368637" w14:textId="77777777" w:rsidR="006D6141" w:rsidRPr="00D345B7" w:rsidRDefault="006D6141" w:rsidP="006D6141">
      <w:pPr>
        <w:pStyle w:val="Tloslovan"/>
        <w:rPr>
          <w:b/>
          <w:bCs/>
        </w:rPr>
      </w:pPr>
      <w:r w:rsidRPr="00D345B7">
        <w:rPr>
          <w:b/>
          <w:bCs/>
        </w:rPr>
        <w:t>Práva a povinnosti společnosti provozovatele:</w:t>
      </w:r>
    </w:p>
    <w:p w14:paraId="3FC7C3F2" w14:textId="53823078" w:rsidR="006D6141" w:rsidRPr="004721B7" w:rsidRDefault="006D6141" w:rsidP="006D6141">
      <w:pPr>
        <w:pStyle w:val="Tloslovan"/>
      </w:pPr>
      <w:r w:rsidRPr="00D345B7">
        <w:t xml:space="preserve">Provozovatel je povinen umístit minimálně 90 jízdních kol (z toho 10 elektrokol) na území </w:t>
      </w:r>
      <w:r w:rsidRPr="004721B7">
        <w:t>Třebíče nejpozději do zahájení projektu, tj. do 1. 4. 202</w:t>
      </w:r>
      <w:r w:rsidR="00D345B7" w:rsidRPr="004721B7">
        <w:t>5</w:t>
      </w:r>
    </w:p>
    <w:p w14:paraId="6DB4FE31" w14:textId="77777777" w:rsidR="006D6141" w:rsidRPr="004721B7" w:rsidRDefault="006D6141" w:rsidP="006D6141">
      <w:pPr>
        <w:pStyle w:val="Tloslovan"/>
      </w:pPr>
      <w:r w:rsidRPr="004721B7">
        <w:t>Provozovatel se zavazuje, že služby budou poskytovány náležitě vyškoleným personálem s přiměřenou péčí a náležitými dovednostmi.</w:t>
      </w:r>
    </w:p>
    <w:p w14:paraId="7CC5EF2B" w14:textId="77777777" w:rsidR="004721B7" w:rsidRPr="004721B7" w:rsidRDefault="006D6141" w:rsidP="00F72569">
      <w:pPr>
        <w:pStyle w:val="Tloslovan"/>
      </w:pPr>
      <w:r w:rsidRPr="004721B7">
        <w:t>Provozovatel zaručuje podporu zákaznické linky v českém a anglickém jazyce, servisní tým a rebalancování kol.</w:t>
      </w:r>
    </w:p>
    <w:p w14:paraId="394253A2" w14:textId="09CF9CFB" w:rsidR="006D6141" w:rsidRPr="004721B7" w:rsidRDefault="006D6141" w:rsidP="00F72569">
      <w:pPr>
        <w:pStyle w:val="Tloslovan"/>
      </w:pPr>
      <w:r w:rsidRPr="004721B7">
        <w:t>Provozovatel je povinen nejpozději do 10 dnů ode dne ukončení projektu odstranit veškerá jízdní kola instalovaná v rámci projektu, pokud nedojde k uzavření odlišné dohody mezi smluvními stranami.</w:t>
      </w:r>
    </w:p>
    <w:p w14:paraId="408F44EB" w14:textId="77777777" w:rsidR="006D6141" w:rsidRPr="004721B7" w:rsidRDefault="006D6141" w:rsidP="006D6141">
      <w:pPr>
        <w:pStyle w:val="Tloslovan"/>
      </w:pPr>
      <w:r w:rsidRPr="004721B7">
        <w:t>Provozovatel se zavazuje, že pro umístění stanic se stojany, případně pro umístění dalších virtuálních stanic k parkování kol, bude mít s vlastníkem pozemku řádně uzavřené smlouvy o výpůjčce, případně o nájmu pozemku či bude mít jiným způsobem smluvně ošetřeno užívání takových pozemků.</w:t>
      </w:r>
    </w:p>
    <w:p w14:paraId="5353C7C2" w14:textId="77777777" w:rsidR="006D6141" w:rsidRPr="00D345B7" w:rsidRDefault="006D6141" w:rsidP="006D6141">
      <w:pPr>
        <w:pStyle w:val="Tloslovan"/>
      </w:pPr>
      <w:r w:rsidRPr="004721B7">
        <w:t>Provozovatel může se souhlasem objednatele navýšit počet kol až o 30 % a upravit zónu a jednotlivá stanoviště dle vytížení a požadavků koncových uživatelů, a to bez navýšení ceny. Tyto změny jsou možné pouze na základě předchozího souhlasu</w:t>
      </w:r>
      <w:r w:rsidRPr="00D345B7">
        <w:t xml:space="preserve"> objednatele.</w:t>
      </w:r>
    </w:p>
    <w:p w14:paraId="502335E4" w14:textId="77777777" w:rsidR="006D6141" w:rsidRPr="00D345B7" w:rsidRDefault="006D6141" w:rsidP="006D6141">
      <w:pPr>
        <w:pStyle w:val="Tloslovan"/>
      </w:pPr>
      <w:r w:rsidRPr="00D345B7">
        <w:t>Provozovatel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w:t>
      </w:r>
    </w:p>
    <w:p w14:paraId="03D898D7" w14:textId="5424306D" w:rsidR="00D345B7" w:rsidRDefault="006D6141" w:rsidP="00D345B7">
      <w:pPr>
        <w:pStyle w:val="Tloslovan"/>
      </w:pPr>
      <w:r w:rsidRPr="00D345B7">
        <w:t>Provozovatel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Provozovatel nese plnou odpovědnost a právní důsledky za případné porušení obecného nařízení a zákona z jeho strany. Povinnosti výše uvedené platí jak po dobu plnění předmětu smlouvy, tak i po ukončení smluvního vztahu</w:t>
      </w:r>
      <w:r w:rsidR="00D345B7">
        <w:t>.</w:t>
      </w:r>
    </w:p>
    <w:p w14:paraId="045CC992" w14:textId="77777777" w:rsidR="00D345B7" w:rsidRPr="00A92CFD" w:rsidRDefault="00D345B7" w:rsidP="00D345B7">
      <w:pPr>
        <w:pStyle w:val="Nadpis1"/>
      </w:pPr>
      <w:bookmarkStart w:id="41" w:name="_Hlk86604352"/>
      <w:r w:rsidRPr="00A92CFD">
        <w:t>Odpovědnost za škodu</w:t>
      </w:r>
    </w:p>
    <w:p w14:paraId="76AD9072" w14:textId="77777777" w:rsidR="00D345B7" w:rsidRDefault="00D345B7" w:rsidP="00D345B7">
      <w:pPr>
        <w:pStyle w:val="Tloslovan"/>
      </w:pPr>
      <w:r w:rsidRPr="00583797">
        <w:t>Provozovatel nese v plném rozsahu odpovědnost za újmu způsobenou vadným poskytováním služeb dle této smlouvy</w:t>
      </w:r>
      <w:r>
        <w:t xml:space="preserve"> až do okamžiku předání a převzetí předmětu plnění</w:t>
      </w:r>
      <w:r w:rsidRPr="00583797">
        <w:t>. Za újmu se považuje i újma vzniklá objednateli tím, že objednatel musel vynaložit náklady v důsledku porušení povinnosti provozovatele.</w:t>
      </w:r>
    </w:p>
    <w:p w14:paraId="7B8B5E45" w14:textId="77777777" w:rsidR="00D345B7" w:rsidRDefault="00D345B7" w:rsidP="00D345B7">
      <w:pPr>
        <w:pStyle w:val="Tloslovan"/>
      </w:pPr>
      <w:r>
        <w:t>Způsobí-li poskytovatel při poskytování předmětu plnění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2CAC7CD2" w14:textId="77777777" w:rsidR="00D345B7" w:rsidRPr="00D04678" w:rsidRDefault="00D345B7" w:rsidP="00D345B7">
      <w:pPr>
        <w:pStyle w:val="Tloslovan"/>
      </w:pPr>
      <w:r>
        <w:t xml:space="preserve">Poskytovatel </w:t>
      </w:r>
      <w:r w:rsidRPr="006E28B6">
        <w:t xml:space="preserve">je za škodu odpovědný i v případě, pokud ji způsobí jakákoli třetí osoba, prostřednictvím které </w:t>
      </w:r>
      <w:r>
        <w:t xml:space="preserve">poskytovatel </w:t>
      </w:r>
      <w:r w:rsidRPr="006E28B6">
        <w:t xml:space="preserve">plnil závazky vyplývající </w:t>
      </w:r>
      <w:r>
        <w:t>ze s</w:t>
      </w:r>
      <w:r w:rsidRPr="006E28B6">
        <w:t>mlouvy</w:t>
      </w:r>
      <w:r w:rsidRPr="00D04678">
        <w:t>.</w:t>
      </w:r>
    </w:p>
    <w:p w14:paraId="15DCA28E" w14:textId="77777777" w:rsidR="00D345B7" w:rsidRPr="00A92CFD" w:rsidRDefault="00D345B7" w:rsidP="00D345B7">
      <w:pPr>
        <w:pStyle w:val="Nadpis1"/>
      </w:pPr>
      <w:bookmarkStart w:id="42" w:name="_Ref86608673"/>
      <w:bookmarkEnd w:id="41"/>
      <w:r>
        <w:t>Pojištění</w:t>
      </w:r>
      <w:bookmarkEnd w:id="42"/>
    </w:p>
    <w:p w14:paraId="4C54CEFE" w14:textId="77777777" w:rsidR="00D345B7" w:rsidRPr="00D345B7" w:rsidRDefault="00D345B7" w:rsidP="00D345B7">
      <w:pPr>
        <w:pStyle w:val="Tloslovan"/>
      </w:pPr>
      <w:bookmarkStart w:id="43" w:name="_Hlk61446951"/>
      <w:bookmarkStart w:id="44" w:name="_Ref459372254"/>
      <w:r w:rsidRPr="00D345B7">
        <w:t xml:space="preserve">Provozovatel prohlašuje, že má nebo bude mít nejpozději ke dni zahájení poskytování předmětu plnění uzavřenou pojistnou smlouvu o odpovědnosti za škodu způsobenou při provozování sdílených jízdních kol včetně možných škod způsobených pracovníky poskytovatele (min. výše 5 000 000 Kč) a na vyžádání poskytne objednateli originál této smlouvy nebo písemné potvrzení pojišťovny. </w:t>
      </w:r>
      <w:bookmarkStart w:id="45" w:name="_Hlk86608021"/>
      <w:r w:rsidRPr="00D345B7">
        <w:t>Poskytovatel se zavazuje, že bude po celou dobu plnění smlouvy takto pojištěn</w:t>
      </w:r>
      <w:bookmarkEnd w:id="45"/>
      <w:r w:rsidRPr="00D345B7">
        <w:t>.</w:t>
      </w:r>
    </w:p>
    <w:p w14:paraId="62CCD98C" w14:textId="77777777" w:rsidR="00D345B7" w:rsidRPr="00A92CFD" w:rsidRDefault="00D345B7" w:rsidP="00D345B7">
      <w:pPr>
        <w:pStyle w:val="Nadpis1"/>
      </w:pPr>
      <w:bookmarkStart w:id="46" w:name="_Ref445997483"/>
      <w:bookmarkStart w:id="47" w:name="_Toc54701929"/>
      <w:bookmarkEnd w:id="43"/>
      <w:bookmarkEnd w:id="44"/>
      <w:r w:rsidRPr="00A92CFD">
        <w:t>Sankce</w:t>
      </w:r>
      <w:bookmarkEnd w:id="46"/>
      <w:bookmarkEnd w:id="47"/>
    </w:p>
    <w:p w14:paraId="67C2BC6E" w14:textId="77777777" w:rsidR="00D345B7" w:rsidRPr="00D41C39" w:rsidRDefault="00D345B7" w:rsidP="00D345B7">
      <w:pPr>
        <w:pStyle w:val="Tloslovan"/>
      </w:pPr>
      <w:bookmarkStart w:id="48" w:name="_Hlk53194999"/>
      <w:r w:rsidRPr="00D41C39">
        <w:t>(V případě nedostupnosti poskytované služby dle této smlouvy vzniká objednateli nárok na smluvní pokutu ve výši 2 000 Kč za každý započatý den nedostupnosti služby.</w:t>
      </w:r>
    </w:p>
    <w:p w14:paraId="34C3A95E" w14:textId="77777777" w:rsidR="00D345B7" w:rsidRPr="00D41C39" w:rsidRDefault="00D345B7" w:rsidP="00D345B7">
      <w:pPr>
        <w:pStyle w:val="Tloslovan"/>
      </w:pPr>
      <w:r w:rsidRPr="00D41C39">
        <w:t>V případě neuplatnění sankce vůči koncovému uživateli za odstavení jízdního kola mimo určené stanoviště vzniká objednateli nárok na smluvní pokutu ve výši 1 000 Kč za každý jednotlivý případ.</w:t>
      </w:r>
    </w:p>
    <w:p w14:paraId="51455A15" w14:textId="77777777" w:rsidR="00D345B7" w:rsidRPr="00D41C39" w:rsidRDefault="00D345B7" w:rsidP="00D345B7">
      <w:pPr>
        <w:pStyle w:val="Tloslovan"/>
      </w:pPr>
      <w:r w:rsidRPr="00D41C39">
        <w:t>Za jakékoliv další porušení smluvních podmínek vzniká objednateli nárok na smluvní pokutu ve výši 3 000 Kč za každý započatý den prodlení a jednotlivý případ porušení.</w:t>
      </w:r>
    </w:p>
    <w:bookmarkEnd w:id="48"/>
    <w:p w14:paraId="6C9DB6C9" w14:textId="77777777" w:rsidR="00D345B7" w:rsidRPr="00D41C39" w:rsidRDefault="00D345B7" w:rsidP="00D345B7">
      <w:pPr>
        <w:pStyle w:val="Tloslovan"/>
      </w:pPr>
      <w:r w:rsidRPr="00D41C39">
        <w:rPr>
          <w:rFonts w:eastAsia="Helvetica Neue Light"/>
        </w:rPr>
        <w:t>Objednatel zaplatí provozovateli smluvní pokutu za prodlení s termínem splatnosti faktur ve výši 0,1 % z dlužné částky za každý den prodlení. Tato smluvní pokuta v sobě obsahuje i úrok z prodlení, který nebude (nastane-li prodlení) zvlášť účtován.</w:t>
      </w:r>
      <w:r w:rsidRPr="00D41C39">
        <w:t xml:space="preserve"> Objednatel je povinen v případě prodlení s úhradou peněžní částky podle smlouvy vůči poskytovateli zaplatit poskytovateli úrok z prodlení v zákonné výši.)</w:t>
      </w:r>
    </w:p>
    <w:p w14:paraId="797A3115" w14:textId="77777777" w:rsidR="00D345B7" w:rsidRDefault="00D345B7" w:rsidP="00D345B7">
      <w:pPr>
        <w:pStyle w:val="Tloslovan"/>
      </w:pPr>
      <w:bookmarkStart w:id="49" w:name="_Hlk53194952"/>
      <w:r>
        <w:t>Poskytovatel je povinen v případě prodlení poskytovatele s termínem odstranění reklamované vady ve sjednaném termínu zaplatit objednateli smluvní pokutu ve výši 1.000 Kč za každou reklamovanou vadu a za každý i jen započatý den prodlení, v případě vady bránící běžnému užívání ve výši 10.000 Kč za každou reklamovanou vadu bránící běžnému užívání a každý i jen započatý den prodlení</w:t>
      </w:r>
      <w:bookmarkEnd w:id="49"/>
      <w:r>
        <w:t>.</w:t>
      </w:r>
    </w:p>
    <w:p w14:paraId="5FB9DA67" w14:textId="77777777" w:rsidR="00D345B7" w:rsidRPr="00D41C39" w:rsidRDefault="00D345B7" w:rsidP="00D345B7">
      <w:pPr>
        <w:pStyle w:val="Tloslovan"/>
      </w:pPr>
      <w:r>
        <w:t>Objednatel je povinen v případě prodlení s úhradou peněžní částky podle smlouvy vůči poskytovateli zaplatit poskytovateli úrok z prodlení v zákonné výši.</w:t>
      </w:r>
    </w:p>
    <w:p w14:paraId="77FC9148" w14:textId="77777777" w:rsidR="00D345B7" w:rsidRPr="00A92CFD" w:rsidRDefault="00D345B7" w:rsidP="00D345B7">
      <w:pPr>
        <w:pStyle w:val="Tloslovan"/>
      </w:pPr>
      <w:r w:rsidRPr="00A92CFD">
        <w:t xml:space="preserve">V případě, že závazek </w:t>
      </w:r>
      <w:r>
        <w:t xml:space="preserve">poskytnout předmět plnění </w:t>
      </w:r>
      <w:r w:rsidRPr="00A92CFD">
        <w:t xml:space="preserve">zanikne před řádným </w:t>
      </w:r>
      <w:r>
        <w:t>poskytnutím předmět plnění</w:t>
      </w:r>
      <w:r w:rsidRPr="00A92CFD">
        <w:t>, nezanikají nároky na smluvní pokuty, pokud vznikly dřívějším porušením povinností. Zánik závazku jeho pozdním plněním neznamená zánik nároku na smluvní pokutu</w:t>
      </w:r>
      <w:r>
        <w:t xml:space="preserve"> z </w:t>
      </w:r>
      <w:r w:rsidRPr="00A92CFD">
        <w:t>prodlení</w:t>
      </w:r>
      <w:r>
        <w:t xml:space="preserve"> s </w:t>
      </w:r>
      <w:r w:rsidRPr="00A92CFD">
        <w:t>plněním či plnění ze záruky za odstranění vad.</w:t>
      </w:r>
    </w:p>
    <w:p w14:paraId="2F5E7EA1" w14:textId="77777777" w:rsidR="00D345B7" w:rsidRPr="00A92CFD" w:rsidRDefault="00D345B7" w:rsidP="00D345B7">
      <w:pPr>
        <w:pStyle w:val="Tloslovan"/>
      </w:pPr>
      <w:r>
        <w:t xml:space="preserve">Objednatel má nárok na </w:t>
      </w:r>
      <w:r w:rsidRPr="00A92CFD">
        <w:t>náhradu případn</w:t>
      </w:r>
      <w:r>
        <w:t>é</w:t>
      </w:r>
      <w:r w:rsidRPr="00A92CFD">
        <w:t xml:space="preserve"> vzniklé škody</w:t>
      </w:r>
      <w:r>
        <w:t xml:space="preserve"> v plné výši vedle smluvní pokuty</w:t>
      </w:r>
      <w:r w:rsidRPr="00A92CFD">
        <w:t>.</w:t>
      </w:r>
    </w:p>
    <w:p w14:paraId="572CA98C" w14:textId="77777777" w:rsidR="00D345B7" w:rsidRPr="00A92CFD" w:rsidRDefault="00D345B7" w:rsidP="00D345B7">
      <w:pPr>
        <w:pStyle w:val="Tloslovan"/>
      </w:pPr>
      <w:r w:rsidRPr="00A92CFD">
        <w:t>Smluvní pokuty je objednatel oprávněn započítat proti</w:t>
      </w:r>
      <w:r>
        <w:t xml:space="preserve"> pohledávce poskytovatele, a to i </w:t>
      </w:r>
      <w:r w:rsidRPr="00A92CFD">
        <w:t>před datem její splatnosti.</w:t>
      </w:r>
    </w:p>
    <w:p w14:paraId="67714F80" w14:textId="77777777" w:rsidR="00D345B7" w:rsidRPr="00A92CFD" w:rsidRDefault="00D345B7" w:rsidP="00D345B7">
      <w:pPr>
        <w:pStyle w:val="Tloslovan"/>
      </w:pPr>
      <w:r w:rsidRPr="00A92CFD">
        <w:t>Splatnost smluvní pokut</w:t>
      </w:r>
      <w:r>
        <w:t>y</w:t>
      </w:r>
      <w:r w:rsidRPr="00A92CFD">
        <w:t xml:space="preserve"> </w:t>
      </w:r>
      <w:r>
        <w:t xml:space="preserve">činí </w:t>
      </w:r>
      <w:r w:rsidRPr="00A92CFD">
        <w:t xml:space="preserve">30 dnů </w:t>
      </w:r>
      <w:r>
        <w:t xml:space="preserve">od doručení vyčíslení </w:t>
      </w:r>
      <w:r w:rsidRPr="00A92CFD">
        <w:t>smluvní pokuty.</w:t>
      </w:r>
    </w:p>
    <w:p w14:paraId="7E6EF61F" w14:textId="77777777" w:rsidR="00D345B7" w:rsidRPr="00A92CFD" w:rsidRDefault="00D345B7" w:rsidP="00D345B7">
      <w:pPr>
        <w:pStyle w:val="Nadpis1"/>
      </w:pPr>
      <w:bookmarkStart w:id="50" w:name="_Toc54701930"/>
      <w:bookmarkStart w:id="51" w:name="_Hlk86604613"/>
      <w:r>
        <w:t>Ukončení</w:t>
      </w:r>
      <w:r w:rsidRPr="00A92CFD">
        <w:t xml:space="preserve"> smlouvy</w:t>
      </w:r>
      <w:bookmarkEnd w:id="50"/>
    </w:p>
    <w:bookmarkEnd w:id="51"/>
    <w:p w14:paraId="01E4F9E1" w14:textId="77777777" w:rsidR="00D345B7" w:rsidRPr="00D345B7" w:rsidRDefault="00D345B7" w:rsidP="00D345B7">
      <w:pPr>
        <w:pStyle w:val="Tloslovan"/>
      </w:pPr>
      <w:r w:rsidRPr="00D345B7">
        <w:t>Smluvní strany jsou oprávněny vypovědět tuto smlouvu i bez udání důvodu. Poskytovatel může smlouvu vypovědět pouze k 30. 11. každého roku, přičemž výpověď musí být objednateli doručena minimálně 6 měsíců před tímto termínem a začíná běžet prvním dnem kalendářního měsíce následujícího po kalendářním měsíci, v němž byla výpověď doručena objednateli.</w:t>
      </w:r>
    </w:p>
    <w:p w14:paraId="4852CE88" w14:textId="77777777" w:rsidR="00D345B7" w:rsidRPr="00D345B7" w:rsidRDefault="00D345B7" w:rsidP="00D345B7">
      <w:pPr>
        <w:pStyle w:val="Tloslovan"/>
      </w:pPr>
      <w:r w:rsidRPr="00D345B7">
        <w:t>Smlouva může být ukončena odstoupením objednatele od smlouvy v případě, že provozovatel neposkytne objednateli jakoukoli službu dle smlouvy nebo její součást ve sjednaném termínu, kvalitě či množství. Objednatel je také oprávněn odstoupit od této smlouvy v případě, kdy vyjde najevo, že zhotovitel uvedl v rámci zadávacího řízení veřejné zakázky nepravdivé, neúplné či zkreslené informace, které by měly zřejmý vliv na výběr zhotovitele pro uzavření této smlouvy. Odstoupení od smlouvy je účinné doručením listiny o odstoupení provozovateli.</w:t>
      </w:r>
    </w:p>
    <w:p w14:paraId="2BCA0E2D" w14:textId="77777777" w:rsidR="00D345B7" w:rsidRPr="00D345B7" w:rsidRDefault="00D345B7" w:rsidP="00D345B7">
      <w:pPr>
        <w:pStyle w:val="Tloslovan"/>
      </w:pPr>
      <w:r w:rsidRPr="00D345B7">
        <w:t>Smlouva může být ukončena odstoupením provozovatele od smlouvy v případě, že objednatel je v prodlení s placením podle této smlouvy delším než 60 dnů, avšak teprve poté, kdy na takové hrubé neplnění smluvních závazků objednatele předem písemně upozornil a poskytl přiměřenou lhůtu k nápravě.</w:t>
      </w:r>
    </w:p>
    <w:p w14:paraId="018EABDE" w14:textId="77777777" w:rsidR="00D345B7" w:rsidRPr="00D345B7" w:rsidRDefault="00D345B7" w:rsidP="00D345B7">
      <w:pPr>
        <w:pStyle w:val="Tloslovan"/>
      </w:pPr>
      <w:r w:rsidRPr="00D345B7">
        <w:t>Kterákoliv smluvní strana je oprávněna od smlouvy odstoupit, pokud bude vydáno rozhodnutí o likvidaci druhé smluvní strany bez právního nástupce, bude shledán její úpadek dle insolvenčního zákona, bude na její majetek nařízena exekuce nebo bude pravomocně shledána vinnou pro trestný čin dle zákona o trestní odpovědnosti právnických osob.)</w:t>
      </w:r>
    </w:p>
    <w:p w14:paraId="59641D1E" w14:textId="77777777" w:rsidR="00D345B7" w:rsidRPr="00D345B7" w:rsidRDefault="00D345B7" w:rsidP="00D345B7">
      <w:pPr>
        <w:pStyle w:val="Tloslovan"/>
      </w:pPr>
      <w:r w:rsidRPr="00D345B7">
        <w:t>Za podstatné porušení smlouvy podle § 2002 a násl. občanského zákoníku, při kterém je druhá strana oprávněna odstoupit od smlouvy, se považuje zejména:</w:t>
      </w:r>
    </w:p>
    <w:p w14:paraId="70BDEDF3" w14:textId="77777777" w:rsidR="00D345B7" w:rsidRPr="00D345B7" w:rsidRDefault="00D345B7" w:rsidP="00D345B7">
      <w:pPr>
        <w:pStyle w:val="Tloslovan"/>
      </w:pPr>
      <w:r w:rsidRPr="00D345B7">
        <w:t>vadnost předmětu plnění již v průběhu jeho poskytování, pokud poskytovatel na písemnou výzvu objednatele vady neodstraní ve stanovené lhůtě,</w:t>
      </w:r>
    </w:p>
    <w:p w14:paraId="415E77B7" w14:textId="77777777" w:rsidR="00D345B7" w:rsidRPr="00D345B7" w:rsidRDefault="00D345B7" w:rsidP="00D345B7">
      <w:pPr>
        <w:pStyle w:val="Tloslovan"/>
      </w:pPr>
      <w:r w:rsidRPr="00D345B7">
        <w:t>prodlení poskytovatele se zahájením poskytování předmětu plnění nebo předáním předmětu plnění o více než 30 dnů,</w:t>
      </w:r>
    </w:p>
    <w:p w14:paraId="60238BCF" w14:textId="77777777" w:rsidR="00D345B7" w:rsidRPr="00D345B7" w:rsidRDefault="00D345B7" w:rsidP="00D345B7">
      <w:pPr>
        <w:pStyle w:val="Tloslovan"/>
      </w:pPr>
      <w:r w:rsidRPr="00D345B7">
        <w:t>úpadek poskytovatele nebo objednatele ve smyslu zákona č. 182/2006 Sb., o úpadku a způsobech jeho řešení (insolvenční zákon), ve znění pozdějších předpisů,</w:t>
      </w:r>
    </w:p>
    <w:p w14:paraId="4EB7665B" w14:textId="77777777" w:rsidR="00D345B7" w:rsidRPr="00D345B7" w:rsidRDefault="00D345B7" w:rsidP="00D345B7">
      <w:pPr>
        <w:pStyle w:val="Tloslovan"/>
      </w:pPr>
      <w:r w:rsidRPr="00D345B7">
        <w:t>vstup poskytovatele nebo objednatele do likvidace,</w:t>
      </w:r>
    </w:p>
    <w:p w14:paraId="6CDE88F2" w14:textId="7964DEEB" w:rsidR="00D345B7" w:rsidRPr="00D345B7" w:rsidRDefault="00D345B7" w:rsidP="00D345B7">
      <w:pPr>
        <w:pStyle w:val="Tloslovan"/>
      </w:pPr>
      <w:r w:rsidRPr="00D345B7">
        <w:t xml:space="preserve">nedodržování povinností stanovených v čl. </w:t>
      </w:r>
      <w:r w:rsidR="00505B0B">
        <w:t xml:space="preserve">12 </w:t>
      </w:r>
      <w:r w:rsidRPr="00D345B7">
        <w:t xml:space="preserve">nebo </w:t>
      </w:r>
      <w:r w:rsidR="00505B0B">
        <w:t xml:space="preserve">13 </w:t>
      </w:r>
      <w:r w:rsidRPr="00D345B7">
        <w:t>smlouvy.</w:t>
      </w:r>
    </w:p>
    <w:p w14:paraId="3038AE97" w14:textId="77777777" w:rsidR="00D345B7" w:rsidRPr="00D345B7" w:rsidRDefault="00D345B7" w:rsidP="00D345B7">
      <w:pPr>
        <w:pStyle w:val="Tloslovan"/>
      </w:pPr>
      <w:r w:rsidRPr="00D345B7">
        <w:t>Účinky odstoupení od smlouvy nastávají dnem doručení oznámení o odstoupení druhé straně smlouvy.</w:t>
      </w:r>
    </w:p>
    <w:p w14:paraId="098EA84E" w14:textId="77777777" w:rsidR="00D345B7" w:rsidRPr="00D345B7" w:rsidRDefault="00D345B7" w:rsidP="00D345B7">
      <w:pPr>
        <w:pStyle w:val="Tloslovan"/>
      </w:pPr>
      <w:r w:rsidRPr="00D345B7">
        <w:t>Objednatel může smlouvu vypovědět písemnou výpovědí s tříměsíční výpovědní lhůtou, která začíná běžet prvním dnem kalendářního měsíce následujícího po kalendářním měsíci, v němž byla výpověď doručena poskytovateli.</w:t>
      </w:r>
    </w:p>
    <w:p w14:paraId="40DB7CD2" w14:textId="77777777" w:rsidR="00D345B7" w:rsidRPr="00D345B7" w:rsidRDefault="00D345B7" w:rsidP="00D345B7">
      <w:pPr>
        <w:pStyle w:val="Tloslovan"/>
      </w:pPr>
      <w:r w:rsidRPr="00D345B7">
        <w:t>Smlouvu je možné ukončit vzájemnou dohodou smluvních stran.</w:t>
      </w:r>
    </w:p>
    <w:p w14:paraId="3F505EE1" w14:textId="77777777" w:rsidR="00D345B7" w:rsidRPr="00A92CFD" w:rsidRDefault="00D345B7" w:rsidP="00D345B7">
      <w:pPr>
        <w:pStyle w:val="Tloslovan"/>
      </w:pPr>
      <w:bookmarkStart w:id="52" w:name="_Hlk86608714"/>
      <w:r w:rsidRPr="00A92CFD">
        <w:t xml:space="preserve">Pro případ zániku závazku před řádným </w:t>
      </w:r>
      <w:r>
        <w:t xml:space="preserve">poskytnutím předmětu plnění </w:t>
      </w:r>
      <w:r w:rsidRPr="00A92CFD">
        <w:t xml:space="preserve">je </w:t>
      </w:r>
      <w:r>
        <w:t>poskytovatel</w:t>
      </w:r>
      <w:r w:rsidRPr="00A92CFD">
        <w:t xml:space="preserve"> povinen ihned předat objednateli nedokončen</w:t>
      </w:r>
      <w:r>
        <w:t xml:space="preserve">ý předmět plnění </w:t>
      </w:r>
      <w:r w:rsidRPr="00A92CFD">
        <w:t>včetně věcí, které opatřil</w:t>
      </w:r>
      <w:r>
        <w:t xml:space="preserve"> a </w:t>
      </w:r>
      <w:r w:rsidRPr="00A92CFD">
        <w:t xml:space="preserve">které jsou součástí </w:t>
      </w:r>
      <w:r>
        <w:t>předmětu plnění a </w:t>
      </w:r>
      <w:r w:rsidRPr="00A92CFD">
        <w:t xml:space="preserve">uhradit případně vzniklou škodu. Objednatel je povinen uhradit </w:t>
      </w:r>
      <w:r>
        <w:t>poskytovateli</w:t>
      </w:r>
      <w:r w:rsidRPr="00A92CFD">
        <w:t xml:space="preserve"> cenu věcí, které opatřil</w:t>
      </w:r>
      <w:r>
        <w:t xml:space="preserve"> a </w:t>
      </w:r>
      <w:r w:rsidRPr="00A92CFD">
        <w:t xml:space="preserve">které se staly součástí </w:t>
      </w:r>
      <w:r>
        <w:t>předmětu plnění</w:t>
      </w:r>
      <w:r w:rsidRPr="00A92CFD">
        <w:t>. Smluvní strany uzavřou dohodu, ve</w:t>
      </w:r>
      <w:r>
        <w:t> </w:t>
      </w:r>
      <w:r w:rsidRPr="00A92CFD">
        <w:t>které upraví vzájemná práva</w:t>
      </w:r>
      <w:r>
        <w:t xml:space="preserve"> a </w:t>
      </w:r>
      <w:r w:rsidRPr="00A92CFD">
        <w:t>povinnosti.</w:t>
      </w:r>
    </w:p>
    <w:p w14:paraId="4EE0D229" w14:textId="77777777" w:rsidR="00D345B7" w:rsidRPr="00A92CFD" w:rsidRDefault="00D345B7" w:rsidP="00D345B7">
      <w:pPr>
        <w:pStyle w:val="Nadpis1"/>
      </w:pPr>
      <w:bookmarkStart w:id="53" w:name="_Toc54701931"/>
      <w:bookmarkEnd w:id="52"/>
      <w:r w:rsidRPr="00A92CFD">
        <w:t>Závěrečná ustanovení</w:t>
      </w:r>
      <w:bookmarkEnd w:id="53"/>
    </w:p>
    <w:p w14:paraId="21EB3CAC" w14:textId="77777777" w:rsidR="00D345B7" w:rsidRPr="00A92CFD" w:rsidRDefault="00D345B7" w:rsidP="00D345B7">
      <w:pPr>
        <w:pStyle w:val="Tloslovan"/>
      </w:pPr>
      <w:bookmarkStart w:id="54" w:name="_Hlk86604628"/>
      <w:r w:rsidRPr="00A92CFD">
        <w:t>Veškerá jednání</w:t>
      </w:r>
      <w:r>
        <w:t xml:space="preserve"> </w:t>
      </w:r>
      <w:r w:rsidRPr="00A92CFD">
        <w:t>budou probíhat</w:t>
      </w:r>
      <w:r>
        <w:t xml:space="preserve"> v </w:t>
      </w:r>
      <w:r w:rsidRPr="00A92CFD">
        <w:t xml:space="preserve">českém jazyce. Veškeré </w:t>
      </w:r>
      <w:r>
        <w:t>písemnosti b</w:t>
      </w:r>
      <w:r w:rsidRPr="00A92CFD">
        <w:t>udou</w:t>
      </w:r>
      <w:r>
        <w:t xml:space="preserve"> vyhotoveny v </w:t>
      </w:r>
      <w:r w:rsidRPr="00A92CFD">
        <w:t>českém jazyce.</w:t>
      </w:r>
    </w:p>
    <w:p w14:paraId="58835ACA" w14:textId="77777777" w:rsidR="00D345B7" w:rsidRDefault="00D345B7" w:rsidP="00D345B7">
      <w:pPr>
        <w:pStyle w:val="Tloslovan"/>
      </w:pPr>
      <w:r>
        <w:t>S</w:t>
      </w:r>
      <w:r w:rsidRPr="00A92CFD">
        <w:t xml:space="preserve">mlouvu lze měnit pouze </w:t>
      </w:r>
      <w:r>
        <w:t xml:space="preserve">písemnými </w:t>
      </w:r>
      <w:r w:rsidRPr="00A92CFD">
        <w:t>číslovanými dodatky podepsanými oběma smluvními stranami.</w:t>
      </w:r>
    </w:p>
    <w:bookmarkEnd w:id="54"/>
    <w:p w14:paraId="423EDC16" w14:textId="77777777" w:rsidR="00D345B7" w:rsidRPr="00A92CFD" w:rsidRDefault="00D345B7" w:rsidP="00D345B7">
      <w:pPr>
        <w:pStyle w:val="Tloslovan"/>
      </w:pPr>
      <w:r>
        <w:t>Poskytovatel</w:t>
      </w:r>
      <w:r w:rsidRPr="00A92CFD">
        <w:t xml:space="preserve"> není oprávněn bez</w:t>
      </w:r>
      <w:r>
        <w:t xml:space="preserve"> </w:t>
      </w:r>
      <w:bookmarkStart w:id="55" w:name="_Hlk86604645"/>
      <w:r>
        <w:t xml:space="preserve">předchozího písemného </w:t>
      </w:r>
      <w:bookmarkEnd w:id="55"/>
      <w:r w:rsidRPr="00A92CFD">
        <w:t>souhlasu objednatele postoupit práva</w:t>
      </w:r>
      <w:r>
        <w:t xml:space="preserve"> a </w:t>
      </w:r>
      <w:r w:rsidRPr="00A92CFD">
        <w:t>povinnosti vyplývající</w:t>
      </w:r>
      <w:r>
        <w:t xml:space="preserve"> ze </w:t>
      </w:r>
      <w:r w:rsidRPr="00A92CFD">
        <w:t>smlouvy třetí osobě.</w:t>
      </w:r>
    </w:p>
    <w:p w14:paraId="008E16A1" w14:textId="77777777" w:rsidR="00D345B7" w:rsidRPr="00A92CFD" w:rsidRDefault="00D345B7" w:rsidP="00D345B7">
      <w:pPr>
        <w:pStyle w:val="Tloslovan"/>
      </w:pPr>
      <w:r w:rsidRPr="00A92CFD">
        <w:t>Smlouva se řídí českým právním řádem. Obě strany se dohodly, že pro neupravené vztahy plynoucí</w:t>
      </w:r>
      <w:r>
        <w:t xml:space="preserve"> ze</w:t>
      </w:r>
      <w:r w:rsidRPr="00A92CFD">
        <w:t xml:space="preserve"> smlouvy platí příslušná ustanovení občanského zákoníku</w:t>
      </w:r>
      <w:r>
        <w:t>.</w:t>
      </w:r>
    </w:p>
    <w:p w14:paraId="6606E1C6" w14:textId="77777777" w:rsidR="00D345B7" w:rsidRPr="00A92CFD" w:rsidRDefault="00D345B7" w:rsidP="00D345B7">
      <w:pPr>
        <w:pStyle w:val="Tloslovan"/>
      </w:pPr>
      <w:bookmarkStart w:id="56" w:name="_Hlk86604683"/>
      <w:r w:rsidRPr="00A92CFD">
        <w:t>Smluvní strany se dohodly, že případné spory budou přednostně řešeny dohodou.</w:t>
      </w:r>
      <w:r>
        <w:t xml:space="preserve"> V </w:t>
      </w:r>
      <w:r w:rsidRPr="00A92CFD">
        <w:t>případě, že nedojde</w:t>
      </w:r>
      <w:r>
        <w:t xml:space="preserve"> k </w:t>
      </w:r>
      <w:r w:rsidRPr="00A92CFD">
        <w:t>dohodě stran, bude spor řešen místně</w:t>
      </w:r>
      <w:r>
        <w:t xml:space="preserve"> a </w:t>
      </w:r>
      <w:r w:rsidRPr="00A92CFD">
        <w:t>věcně příslušným soudem.</w:t>
      </w:r>
    </w:p>
    <w:p w14:paraId="3110471E" w14:textId="77777777" w:rsidR="00D345B7" w:rsidRDefault="00D345B7" w:rsidP="00D345B7">
      <w:pPr>
        <w:pStyle w:val="Tloslovan"/>
      </w:pPr>
      <w:bookmarkStart w:id="57" w:name="_Hlk86604699"/>
      <w:bookmarkEnd w:id="56"/>
      <w:r>
        <w:t>Poskytovatel</w:t>
      </w:r>
      <w:r w:rsidRPr="00A92CFD">
        <w:t xml:space="preserve"> je na </w:t>
      </w:r>
      <w:r w:rsidRPr="00FB306B">
        <w:t>základě § 2 písm. e) zákona č. 320/2001 Sb., o finanční kontrole, ve znění pozdějších předpisů, osobou</w:t>
      </w:r>
      <w:r w:rsidRPr="00A92CFD">
        <w:t xml:space="preserve"> </w:t>
      </w:r>
      <w:r w:rsidRPr="00413045">
        <w:t>povinnou</w:t>
      </w:r>
      <w:r w:rsidRPr="00A92CFD">
        <w:t xml:space="preserve"> spolupůsobit při výkonu finanční kontroly. </w:t>
      </w:r>
      <w:r>
        <w:t>Poskytovatel</w:t>
      </w:r>
      <w:r w:rsidRPr="00A92CFD">
        <w:t xml:space="preserve"> je</w:t>
      </w:r>
      <w:r>
        <w:t xml:space="preserve"> v </w:t>
      </w:r>
      <w:r w:rsidRPr="00A92CFD">
        <w:t>tomto případě povinen vykonat veškerou součinnost</w:t>
      </w:r>
      <w:r>
        <w:t xml:space="preserve"> s </w:t>
      </w:r>
      <w:r w:rsidRPr="00A92CFD">
        <w:t xml:space="preserve">kontrolou. </w:t>
      </w:r>
    </w:p>
    <w:p w14:paraId="58851533" w14:textId="77777777" w:rsidR="00D345B7" w:rsidRPr="00067828" w:rsidRDefault="00D345B7" w:rsidP="00D345B7">
      <w:pPr>
        <w:pStyle w:val="Tloslovan"/>
      </w:pPr>
      <w:r w:rsidRPr="00067828">
        <w:t xml:space="preserve">Smlouva nabývá </w:t>
      </w:r>
      <w:r>
        <w:t xml:space="preserve">platnosti </w:t>
      </w:r>
      <w:r w:rsidRPr="00067828">
        <w:t xml:space="preserve">podpisem obou </w:t>
      </w:r>
      <w:r w:rsidRPr="00750AD3">
        <w:t>smluvních stran. Smlouva nabývá účinnosti podpisem obou smluvních stran</w:t>
      </w:r>
      <w:r w:rsidRPr="00067828">
        <w:t>.</w:t>
      </w:r>
    </w:p>
    <w:p w14:paraId="048B346D" w14:textId="77777777" w:rsidR="00D345B7" w:rsidRPr="00750AD3" w:rsidRDefault="00D345B7" w:rsidP="00D345B7">
      <w:pPr>
        <w:pStyle w:val="Tloslovan"/>
      </w:pPr>
      <w:bookmarkStart w:id="58" w:name="_Hlk86604722"/>
      <w:bookmarkStart w:id="59" w:name="_Hlk53191908"/>
      <w:bookmarkEnd w:id="57"/>
      <w:r w:rsidRPr="00750AD3">
        <w:t xml:space="preserve">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w:t>
      </w:r>
      <w:bookmarkEnd w:id="58"/>
      <w:r w:rsidRPr="00750AD3">
        <w:t>objednatel.</w:t>
      </w:r>
      <w:bookmarkEnd w:id="59"/>
    </w:p>
    <w:p w14:paraId="6B66E67A" w14:textId="77777777" w:rsidR="00D345B7" w:rsidRPr="000D1F59" w:rsidRDefault="00D345B7" w:rsidP="00D345B7">
      <w:pPr>
        <w:pStyle w:val="Tloslovan"/>
      </w:pPr>
      <w:bookmarkStart w:id="60" w:name="_Hlk86604737"/>
      <w:r w:rsidRPr="000D1F59">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65A4CEF4" w14:textId="7A55E22F" w:rsidR="00D345B7" w:rsidRPr="00863C15" w:rsidRDefault="00D345B7" w:rsidP="00D345B7">
      <w:pPr>
        <w:pStyle w:val="Tloslovan"/>
      </w:pPr>
      <w:bookmarkStart w:id="61" w:name="_Hlk86604759"/>
      <w:bookmarkEnd w:id="60"/>
      <w:r w:rsidRPr="002260D6">
        <w:t>Uzavření smlouvy</w:t>
      </w:r>
      <w:r>
        <w:t xml:space="preserve"> </w:t>
      </w:r>
      <w:r w:rsidRPr="002260D6">
        <w:t xml:space="preserve">bylo odsouhlaseno usnesením </w:t>
      </w:r>
      <w:sdt>
        <w:sdtPr>
          <w:id w:val="-1081905607"/>
          <w:placeholder>
            <w:docPart w:val="1059856F35AC43FB8BF637456A47A0A5"/>
          </w:placeholder>
          <w:text/>
        </w:sdtPr>
        <w:sdtEndPr/>
        <w:sdtContent>
          <w:r w:rsidR="001D6611">
            <w:t>Rady města Třebíče</w:t>
          </w:r>
        </w:sdtContent>
      </w:sdt>
      <w:r w:rsidRPr="00863C15">
        <w:t xml:space="preserve"> č.</w:t>
      </w:r>
      <w:r w:rsidR="001D6611">
        <w:t> </w:t>
      </w:r>
      <w:sdt>
        <w:sdtPr>
          <w:id w:val="-674580108"/>
          <w:placeholder>
            <w:docPart w:val="BFC7833BDB60467FA4599E8653DE5CCC"/>
          </w:placeholder>
          <w:text/>
        </w:sdtPr>
        <w:sdtEndPr/>
        <w:sdtContent>
          <w:r w:rsidR="001D6611" w:rsidRPr="001D6611">
            <w:t>1/8/RM/2025</w:t>
          </w:r>
        </w:sdtContent>
      </w:sdt>
      <w:r w:rsidRPr="00863C15">
        <w:t xml:space="preserve"> ze dne </w:t>
      </w:r>
      <w:sdt>
        <w:sdtPr>
          <w:id w:val="-321351280"/>
          <w:placeholder>
            <w:docPart w:val="4211DA105EC04427BC8F2DF44A66D402"/>
          </w:placeholder>
          <w:text/>
        </w:sdtPr>
        <w:sdtEndPr/>
        <w:sdtContent>
          <w:r w:rsidR="001D6611">
            <w:t>3. 4. 2025</w:t>
          </w:r>
        </w:sdtContent>
      </w:sdt>
      <w:r w:rsidRPr="00863C15">
        <w:t>.</w:t>
      </w:r>
    </w:p>
    <w:p w14:paraId="7EA4518F" w14:textId="77777777" w:rsidR="00D345B7" w:rsidRPr="00A92CFD" w:rsidRDefault="00D345B7" w:rsidP="00D345B7">
      <w:pPr>
        <w:pStyle w:val="Tloslovan"/>
      </w:pPr>
      <w:r>
        <w:t>S</w:t>
      </w:r>
      <w:r w:rsidRPr="00A92CFD">
        <w:t xml:space="preserve">mlouva je </w:t>
      </w:r>
      <w:r w:rsidRPr="00750AD3">
        <w:t>vyhotovena v elektronickém originále a podepsána uznávanými elektronickými podpisy.</w:t>
      </w:r>
    </w:p>
    <w:p w14:paraId="00D9E2E0" w14:textId="77777777" w:rsidR="00D345B7" w:rsidRPr="00750AD3" w:rsidRDefault="00D345B7" w:rsidP="00D345B7">
      <w:pPr>
        <w:pStyle w:val="Tloslovan"/>
      </w:pPr>
      <w:bookmarkStart w:id="62" w:name="_Hlk86604774"/>
      <w:bookmarkEnd w:id="61"/>
      <w:r w:rsidRPr="00750AD3">
        <w:t>Přílohy smlouvy:</w:t>
      </w:r>
    </w:p>
    <w:p w14:paraId="41E14BAB" w14:textId="77777777" w:rsidR="00D345B7" w:rsidRPr="00863C15" w:rsidRDefault="00D345B7" w:rsidP="00D345B7">
      <w:pPr>
        <w:pStyle w:val="Plohy"/>
        <w:numPr>
          <w:ilvl w:val="0"/>
          <w:numId w:val="34"/>
        </w:numPr>
        <w:ind w:left="1134" w:hanging="283"/>
      </w:pPr>
      <w:r w:rsidRPr="00863C15">
        <w:t>specifikace předmětu plnění</w:t>
      </w:r>
    </w:p>
    <w:p w14:paraId="3635F998" w14:textId="390B75DA" w:rsidR="00DC49C6" w:rsidRPr="00D345B7" w:rsidRDefault="00D345B7" w:rsidP="00D345B7">
      <w:pPr>
        <w:pStyle w:val="Plohy"/>
        <w:numPr>
          <w:ilvl w:val="0"/>
          <w:numId w:val="34"/>
        </w:numPr>
        <w:ind w:left="1134" w:hanging="283"/>
      </w:pPr>
      <w:r w:rsidRPr="00750AD3">
        <w:t>seznam poddodavatelů</w:t>
      </w:r>
      <w:bookmarkEnd w:id="39"/>
      <w:bookmarkEnd w:id="40"/>
      <w:bookmarkEnd w:id="62"/>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334798" w14:paraId="5CDA48F8" w14:textId="77777777" w:rsidTr="00F95516">
        <w:trPr>
          <w:trHeight w:val="567"/>
        </w:trPr>
        <w:tc>
          <w:tcPr>
            <w:tcW w:w="4536" w:type="dxa"/>
            <w:vAlign w:val="bottom"/>
            <w:hideMark/>
          </w:tcPr>
          <w:p w14:paraId="4FB50772" w14:textId="7F33A097" w:rsidR="00334798" w:rsidRPr="00F95516" w:rsidRDefault="00334798" w:rsidP="00E43C98">
            <w:pPr>
              <w:keepNext/>
              <w:spacing w:before="0" w:after="0"/>
              <w:rPr>
                <w:i/>
                <w:iCs/>
              </w:rPr>
            </w:pPr>
            <w:r>
              <w:t>V </w:t>
            </w:r>
            <w:r w:rsidR="00F95516">
              <w:t>Třebíči</w:t>
            </w:r>
            <w:r>
              <w:t xml:space="preserve"> dne </w:t>
            </w:r>
            <w:r w:rsidR="00F95516">
              <w:rPr>
                <w:i/>
                <w:iCs/>
              </w:rPr>
              <w:t>dle data el. podpisu</w:t>
            </w:r>
          </w:p>
        </w:tc>
        <w:tc>
          <w:tcPr>
            <w:tcW w:w="4536" w:type="dxa"/>
            <w:vAlign w:val="bottom"/>
            <w:hideMark/>
          </w:tcPr>
          <w:p w14:paraId="6EEB8856" w14:textId="0B6CD1E0" w:rsidR="001C0C1B" w:rsidRDefault="00334798" w:rsidP="00E43C98">
            <w:pPr>
              <w:keepNext/>
              <w:spacing w:before="0" w:after="0"/>
            </w:pPr>
            <w:r>
              <w:t>V </w:t>
            </w:r>
            <w:r w:rsidR="00F95516">
              <w:t>Olomouci</w:t>
            </w:r>
            <w:r>
              <w:t xml:space="preserve"> dne </w:t>
            </w:r>
            <w:r w:rsidR="00F95516" w:rsidRPr="00F95516">
              <w:rPr>
                <w:i/>
                <w:iCs/>
              </w:rPr>
              <w:t>dle data el. podpisu</w:t>
            </w:r>
          </w:p>
        </w:tc>
      </w:tr>
      <w:tr w:rsidR="00334798" w14:paraId="1944C19B" w14:textId="77777777" w:rsidTr="00F95516">
        <w:trPr>
          <w:trHeight w:val="2268"/>
        </w:trPr>
        <w:tc>
          <w:tcPr>
            <w:tcW w:w="4536" w:type="dxa"/>
            <w:vAlign w:val="bottom"/>
            <w:hideMark/>
          </w:tcPr>
          <w:p w14:paraId="3D2E4A81" w14:textId="77777777" w:rsidR="00334798" w:rsidRPr="00F95516" w:rsidRDefault="00334798" w:rsidP="00E43C98">
            <w:pPr>
              <w:keepNext/>
              <w:spacing w:before="0" w:after="0"/>
            </w:pPr>
            <w:r w:rsidRPr="00F95516">
              <w:t>______________________</w:t>
            </w:r>
          </w:p>
          <w:p w14:paraId="33ED0CBB" w14:textId="3307F6B3" w:rsidR="00805B26" w:rsidRPr="00F95516" w:rsidRDefault="008C1491" w:rsidP="00E43C98">
            <w:pPr>
              <w:keepNext/>
              <w:spacing w:before="0" w:after="0"/>
            </w:pPr>
            <w:r w:rsidRPr="00F95516">
              <w:rPr>
                <w:bCs/>
              </w:rPr>
              <w:t>Za město Třebíč</w:t>
            </w:r>
          </w:p>
          <w:p w14:paraId="2F3EEF9B" w14:textId="0E5289C9" w:rsidR="008C1491" w:rsidRPr="00F95516" w:rsidRDefault="002E3CD8" w:rsidP="00E43C98">
            <w:pPr>
              <w:keepNext/>
              <w:spacing w:before="0" w:after="0"/>
            </w:pPr>
            <w:r w:rsidRPr="002E3CD8">
              <w:t>Mgr. Pavel Pacal, starosta</w:t>
            </w:r>
            <w:r w:rsidR="008C1491" w:rsidRPr="00F95516">
              <w:t xml:space="preserve"> </w:t>
            </w:r>
          </w:p>
          <w:p w14:paraId="280E41EB" w14:textId="10513576" w:rsidR="00F95516" w:rsidRPr="00F95516" w:rsidRDefault="002E3CD8" w:rsidP="00E43C98">
            <w:pPr>
              <w:keepNext/>
              <w:spacing w:before="0" w:after="0"/>
            </w:pPr>
            <w:r>
              <w:t>objednatel</w:t>
            </w:r>
          </w:p>
        </w:tc>
        <w:tc>
          <w:tcPr>
            <w:tcW w:w="4536" w:type="dxa"/>
            <w:vAlign w:val="bottom"/>
            <w:hideMark/>
          </w:tcPr>
          <w:p w14:paraId="4575AD8F" w14:textId="77777777" w:rsidR="00312452" w:rsidRPr="00F95516" w:rsidRDefault="00312452" w:rsidP="00E43C98">
            <w:pPr>
              <w:keepNext/>
              <w:spacing w:before="0" w:after="0"/>
            </w:pPr>
          </w:p>
          <w:p w14:paraId="5D927D0B" w14:textId="77777777" w:rsidR="00F95516" w:rsidRPr="00F95516" w:rsidRDefault="00F95516" w:rsidP="00E43C98">
            <w:pPr>
              <w:keepNext/>
              <w:spacing w:before="0" w:after="0"/>
            </w:pPr>
          </w:p>
          <w:p w14:paraId="79167A36" w14:textId="77777777" w:rsidR="00F95516" w:rsidRPr="00F95516" w:rsidRDefault="00F95516" w:rsidP="00E43C98">
            <w:pPr>
              <w:keepNext/>
              <w:spacing w:before="0" w:after="0"/>
            </w:pPr>
          </w:p>
          <w:p w14:paraId="07ABD510" w14:textId="77777777" w:rsidR="00312452" w:rsidRPr="00F95516" w:rsidRDefault="00312452" w:rsidP="00E43C98">
            <w:pPr>
              <w:keepNext/>
              <w:spacing w:before="0" w:after="0"/>
            </w:pPr>
          </w:p>
          <w:p w14:paraId="4603A1FF" w14:textId="4E900F68" w:rsidR="00334798" w:rsidRPr="00F95516" w:rsidRDefault="00334798" w:rsidP="00E43C98">
            <w:pPr>
              <w:keepNext/>
              <w:spacing w:before="0" w:after="0"/>
            </w:pPr>
            <w:r w:rsidRPr="00F95516">
              <w:t>______________________</w:t>
            </w:r>
          </w:p>
          <w:p w14:paraId="0A9F3B37" w14:textId="77777777" w:rsidR="00F95516" w:rsidRPr="00F95516" w:rsidRDefault="00312452" w:rsidP="00E43C98">
            <w:pPr>
              <w:keepNext/>
              <w:spacing w:before="0" w:after="0"/>
              <w:rPr>
                <w:bCs/>
              </w:rPr>
            </w:pPr>
            <w:r w:rsidRPr="00F95516">
              <w:rPr>
                <w:bCs/>
              </w:rPr>
              <w:t>Za nextbike Czech Republic s.r.o.</w:t>
            </w:r>
          </w:p>
          <w:p w14:paraId="146A945F" w14:textId="51713B2F" w:rsidR="00805B26" w:rsidRPr="00F95516" w:rsidRDefault="004E233F" w:rsidP="00E43C98">
            <w:pPr>
              <w:keepNext/>
              <w:spacing w:before="0" w:after="0"/>
            </w:pPr>
            <w:r w:rsidRPr="00F95516">
              <w:rPr>
                <w:bCs/>
              </w:rPr>
              <w:t>Lukáš Luňák</w:t>
            </w:r>
            <w:r w:rsidR="00F95516" w:rsidRPr="00F95516">
              <w:rPr>
                <w:bCs/>
              </w:rPr>
              <w:t>, jednatel</w:t>
            </w:r>
          </w:p>
          <w:p w14:paraId="57CAC718" w14:textId="4322E540" w:rsidR="00334798" w:rsidRPr="00F95516" w:rsidRDefault="002E3CD8" w:rsidP="00E43C98">
            <w:pPr>
              <w:keepNext/>
              <w:spacing w:before="0" w:after="0"/>
            </w:pPr>
            <w:r>
              <w:t>poskytovatel</w:t>
            </w:r>
          </w:p>
        </w:tc>
      </w:tr>
      <w:tr w:rsidR="00F95516" w14:paraId="523BC4A1" w14:textId="77777777" w:rsidTr="00F95516">
        <w:trPr>
          <w:trHeight w:val="2268"/>
        </w:trPr>
        <w:tc>
          <w:tcPr>
            <w:tcW w:w="4536" w:type="dxa"/>
            <w:vAlign w:val="bottom"/>
          </w:tcPr>
          <w:p w14:paraId="4A48ED42" w14:textId="77777777" w:rsidR="00F95516" w:rsidRPr="00F95516" w:rsidRDefault="00F95516" w:rsidP="00F95516">
            <w:pPr>
              <w:keepNext/>
              <w:spacing w:before="0" w:after="0"/>
            </w:pPr>
          </w:p>
        </w:tc>
        <w:tc>
          <w:tcPr>
            <w:tcW w:w="4536" w:type="dxa"/>
            <w:vAlign w:val="bottom"/>
          </w:tcPr>
          <w:p w14:paraId="64B38B50" w14:textId="77777777" w:rsidR="00F95516" w:rsidRPr="00F95516" w:rsidRDefault="00F95516" w:rsidP="00F95516">
            <w:pPr>
              <w:keepNext/>
              <w:spacing w:before="0" w:after="0"/>
            </w:pPr>
          </w:p>
          <w:p w14:paraId="56F47020" w14:textId="77777777" w:rsidR="00F95516" w:rsidRPr="00F95516" w:rsidRDefault="00F95516" w:rsidP="00F95516">
            <w:pPr>
              <w:keepNext/>
              <w:spacing w:before="0" w:after="0"/>
            </w:pPr>
          </w:p>
          <w:p w14:paraId="7A7E6353" w14:textId="77777777" w:rsidR="00F95516" w:rsidRPr="00F95516" w:rsidRDefault="00F95516" w:rsidP="00F95516">
            <w:pPr>
              <w:keepNext/>
              <w:spacing w:before="0" w:after="0"/>
            </w:pPr>
            <w:r w:rsidRPr="00F95516">
              <w:t>______________________</w:t>
            </w:r>
          </w:p>
          <w:p w14:paraId="1F159B40" w14:textId="77777777" w:rsidR="00F95516" w:rsidRPr="00F95516" w:rsidRDefault="00F95516" w:rsidP="00F95516">
            <w:pPr>
              <w:keepNext/>
              <w:spacing w:before="0" w:after="0"/>
              <w:rPr>
                <w:bCs/>
              </w:rPr>
            </w:pPr>
            <w:r w:rsidRPr="00F95516">
              <w:rPr>
                <w:bCs/>
              </w:rPr>
              <w:t>Za nextbike Czech Republic s.r.o.</w:t>
            </w:r>
          </w:p>
          <w:p w14:paraId="5DB54FFA" w14:textId="264C1FEB" w:rsidR="00F95516" w:rsidRPr="00F95516" w:rsidRDefault="004E233F" w:rsidP="00F95516">
            <w:pPr>
              <w:keepNext/>
              <w:spacing w:before="0" w:after="0"/>
              <w:rPr>
                <w:bCs/>
              </w:rPr>
            </w:pPr>
            <w:r w:rsidRPr="00F95516">
              <w:rPr>
                <w:bCs/>
              </w:rPr>
              <w:t>Tomáš Karpov</w:t>
            </w:r>
            <w:r w:rsidR="00F95516" w:rsidRPr="00F95516">
              <w:rPr>
                <w:bCs/>
              </w:rPr>
              <w:t>, jednatel</w:t>
            </w:r>
          </w:p>
          <w:p w14:paraId="6AC2E799" w14:textId="5F36ED0E" w:rsidR="00F95516" w:rsidRPr="00F95516" w:rsidRDefault="002E3CD8" w:rsidP="00F95516">
            <w:pPr>
              <w:keepNext/>
              <w:spacing w:before="0" w:after="0"/>
            </w:pPr>
            <w:r>
              <w:rPr>
                <w:bCs/>
              </w:rPr>
              <w:t>poskytovatel</w:t>
            </w:r>
          </w:p>
        </w:tc>
      </w:tr>
    </w:tbl>
    <w:p w14:paraId="7DC421A2" w14:textId="77777777" w:rsidR="00334798" w:rsidRDefault="00334798" w:rsidP="00D5483C">
      <w:pPr>
        <w:pStyle w:val="Tloslovan"/>
        <w:numPr>
          <w:ilvl w:val="0"/>
          <w:numId w:val="0"/>
        </w:numPr>
        <w:spacing w:before="0" w:after="0" w:line="240" w:lineRule="auto"/>
        <w:contextualSpacing/>
        <w:rPr>
          <w:sz w:val="2"/>
          <w:szCs w:val="2"/>
        </w:rPr>
      </w:pPr>
    </w:p>
    <w:p w14:paraId="7D9984BD" w14:textId="37171287" w:rsidR="001C0C1B" w:rsidRDefault="001C0C1B">
      <w:pPr>
        <w:spacing w:before="0" w:after="160" w:line="259" w:lineRule="auto"/>
      </w:pPr>
    </w:p>
    <w:p w14:paraId="45051A40" w14:textId="440C1BAB" w:rsidR="001C0C1B" w:rsidRPr="00C36ACD" w:rsidRDefault="001C0C1B" w:rsidP="001C0C1B">
      <w:pPr>
        <w:pStyle w:val="Nadpis1"/>
        <w:pageBreakBefore/>
        <w:numPr>
          <w:ilvl w:val="0"/>
          <w:numId w:val="0"/>
        </w:numPr>
      </w:pPr>
      <w:r w:rsidRPr="00C36ACD">
        <w:t>Příloha 1: Požadavky na zajištění služby</w:t>
      </w:r>
      <w:r w:rsidR="00982FC9">
        <w:t xml:space="preserve"> (specifikace předmětu plnění)</w:t>
      </w:r>
    </w:p>
    <w:p w14:paraId="6FCCF06C" w14:textId="77777777" w:rsidR="001C0C1B" w:rsidRPr="00C36ACD" w:rsidRDefault="001C0C1B" w:rsidP="001C0C1B">
      <w:pPr>
        <w:tabs>
          <w:tab w:val="left" w:pos="3852"/>
        </w:tabs>
        <w:jc w:val="both"/>
        <w:rPr>
          <w:b/>
          <w:bCs/>
        </w:rPr>
      </w:pPr>
      <w:r w:rsidRPr="00C36ACD">
        <w:rPr>
          <w:b/>
          <w:bCs/>
        </w:rPr>
        <w:t xml:space="preserve">Požadavky na zajištění služby provozu sdílených kol na území města </w:t>
      </w:r>
      <w:r>
        <w:rPr>
          <w:b/>
          <w:bCs/>
        </w:rPr>
        <w:t>Třebíč</w:t>
      </w:r>
      <w:r w:rsidRPr="00C36ACD">
        <w:rPr>
          <w:b/>
          <w:bCs/>
        </w:rPr>
        <w:t>:</w:t>
      </w:r>
    </w:p>
    <w:p w14:paraId="24306402" w14:textId="77777777" w:rsidR="001C0C1B" w:rsidRPr="004721B7" w:rsidRDefault="001C0C1B" w:rsidP="001C0C1B">
      <w:pPr>
        <w:pStyle w:val="Tloslovan"/>
        <w:numPr>
          <w:ilvl w:val="1"/>
          <w:numId w:val="43"/>
        </w:numPr>
        <w:ind w:left="851" w:hanging="785"/>
      </w:pPr>
      <w:r w:rsidRPr="00C36ACD">
        <w:t xml:space="preserve">Možnost používat vypůjčené jízdní kolo na celém území města </w:t>
      </w:r>
      <w:r>
        <w:t>Třebíč</w:t>
      </w:r>
      <w:r w:rsidRPr="00C36ACD">
        <w:t xml:space="preserve">, tj. na zastavěném i nezastavěném území města </w:t>
      </w:r>
      <w:r>
        <w:t>Třebíč</w:t>
      </w:r>
      <w:r w:rsidRPr="00C36ACD">
        <w:t xml:space="preserve">, a to 24 hodin denně v období dle čl. </w:t>
      </w:r>
      <w:r>
        <w:t>3</w:t>
      </w:r>
      <w:r w:rsidRPr="004721B7">
        <w:t>.1. smlouvy.</w:t>
      </w:r>
    </w:p>
    <w:p w14:paraId="6F797578" w14:textId="152DA66B" w:rsidR="001C0C1B" w:rsidRPr="004721B7" w:rsidRDefault="001C0C1B" w:rsidP="001C0C1B">
      <w:pPr>
        <w:pStyle w:val="Tloslovan"/>
        <w:numPr>
          <w:ilvl w:val="1"/>
          <w:numId w:val="43"/>
        </w:numPr>
        <w:ind w:left="851" w:hanging="785"/>
      </w:pPr>
      <w:r w:rsidRPr="004721B7">
        <w:t>Možnost vypůjčení a vrácení kola v souvisle zastavěném území města Třebíč včetně</w:t>
      </w:r>
      <w:r w:rsidR="004721B7" w:rsidRPr="004721B7">
        <w:t xml:space="preserve"> lokalit</w:t>
      </w:r>
      <w:r w:rsidRPr="004721B7">
        <w:t>:</w:t>
      </w:r>
    </w:p>
    <w:p w14:paraId="06C8ED01" w14:textId="77777777" w:rsidR="004721B7" w:rsidRPr="004721B7" w:rsidRDefault="004721B7" w:rsidP="004721B7">
      <w:pPr>
        <w:pStyle w:val="Tloslovan"/>
        <w:numPr>
          <w:ilvl w:val="1"/>
          <w:numId w:val="44"/>
        </w:numPr>
        <w:ind w:left="1276"/>
      </w:pPr>
      <w:r w:rsidRPr="004721B7">
        <w:t>Horka – Domky</w:t>
      </w:r>
    </w:p>
    <w:p w14:paraId="6538ED4B" w14:textId="77777777" w:rsidR="004721B7" w:rsidRPr="004721B7" w:rsidRDefault="004721B7" w:rsidP="004721B7">
      <w:pPr>
        <w:pStyle w:val="Tloslovan"/>
        <w:numPr>
          <w:ilvl w:val="1"/>
          <w:numId w:val="44"/>
        </w:numPr>
        <w:ind w:left="1276"/>
      </w:pPr>
      <w:r w:rsidRPr="004721B7">
        <w:t>Jejkov</w:t>
      </w:r>
    </w:p>
    <w:p w14:paraId="53F43D59" w14:textId="77777777" w:rsidR="004721B7" w:rsidRPr="004721B7" w:rsidRDefault="004721B7" w:rsidP="004721B7">
      <w:pPr>
        <w:pStyle w:val="Tloslovan"/>
        <w:numPr>
          <w:ilvl w:val="1"/>
          <w:numId w:val="44"/>
        </w:numPr>
        <w:ind w:left="1276"/>
      </w:pPr>
      <w:r w:rsidRPr="004721B7">
        <w:t>Nové Město</w:t>
      </w:r>
    </w:p>
    <w:p w14:paraId="5BE256C6" w14:textId="77777777" w:rsidR="004721B7" w:rsidRPr="004721B7" w:rsidRDefault="004721B7" w:rsidP="004721B7">
      <w:pPr>
        <w:pStyle w:val="Tloslovan"/>
        <w:numPr>
          <w:ilvl w:val="1"/>
          <w:numId w:val="44"/>
        </w:numPr>
        <w:ind w:left="1276"/>
      </w:pPr>
      <w:r w:rsidRPr="004721B7">
        <w:t>Nové Dvory</w:t>
      </w:r>
    </w:p>
    <w:p w14:paraId="1527C2CC" w14:textId="77777777" w:rsidR="004721B7" w:rsidRPr="004721B7" w:rsidRDefault="004721B7" w:rsidP="004721B7">
      <w:pPr>
        <w:pStyle w:val="Tloslovan"/>
        <w:numPr>
          <w:ilvl w:val="1"/>
          <w:numId w:val="44"/>
        </w:numPr>
        <w:ind w:left="1276"/>
      </w:pPr>
      <w:r w:rsidRPr="004721B7">
        <w:t>Týn</w:t>
      </w:r>
    </w:p>
    <w:p w14:paraId="3168CFEC" w14:textId="77777777" w:rsidR="004721B7" w:rsidRPr="004721B7" w:rsidRDefault="004721B7" w:rsidP="004721B7">
      <w:pPr>
        <w:pStyle w:val="Tloslovan"/>
        <w:numPr>
          <w:ilvl w:val="1"/>
          <w:numId w:val="44"/>
        </w:numPr>
        <w:ind w:left="1276"/>
      </w:pPr>
      <w:r w:rsidRPr="004721B7">
        <w:t>Podkláštěří</w:t>
      </w:r>
    </w:p>
    <w:p w14:paraId="1CFD52F9" w14:textId="77777777" w:rsidR="004721B7" w:rsidRPr="004721B7" w:rsidRDefault="004721B7" w:rsidP="004721B7">
      <w:pPr>
        <w:pStyle w:val="Tloslovan"/>
        <w:numPr>
          <w:ilvl w:val="1"/>
          <w:numId w:val="44"/>
        </w:numPr>
        <w:ind w:left="1276"/>
      </w:pPr>
      <w:r w:rsidRPr="004721B7">
        <w:t>Stařečka</w:t>
      </w:r>
    </w:p>
    <w:p w14:paraId="219C6725" w14:textId="3D64E3D0" w:rsidR="001C0C1B" w:rsidRPr="004721B7" w:rsidRDefault="004721B7" w:rsidP="004721B7">
      <w:pPr>
        <w:pStyle w:val="Tloslovan"/>
        <w:numPr>
          <w:ilvl w:val="1"/>
          <w:numId w:val="44"/>
        </w:numPr>
        <w:ind w:left="1276"/>
      </w:pPr>
      <w:r w:rsidRPr="004721B7">
        <w:t>Borovina</w:t>
      </w:r>
    </w:p>
    <w:p w14:paraId="5C915A62" w14:textId="77777777" w:rsidR="001C0C1B" w:rsidRPr="00C36ACD" w:rsidRDefault="001C0C1B" w:rsidP="001C0C1B">
      <w:pPr>
        <w:pStyle w:val="Tloslovan"/>
        <w:numPr>
          <w:ilvl w:val="1"/>
          <w:numId w:val="43"/>
        </w:numPr>
        <w:ind w:left="851" w:hanging="785"/>
      </w:pPr>
      <w:r w:rsidRPr="004721B7">
        <w:t>Minimální v jeden okamžik garantovaný počet 90 provozuschopných jízdních kol (z toho 10 elektrokol) k pokrytí</w:t>
      </w:r>
      <w:r w:rsidRPr="00C36ACD">
        <w:t xml:space="preserve"> </w:t>
      </w:r>
      <w:r>
        <w:t xml:space="preserve">celého </w:t>
      </w:r>
      <w:r w:rsidRPr="00C36ACD">
        <w:t>souvisle zastavěného území</w:t>
      </w:r>
      <w:r>
        <w:t xml:space="preserve"> města Třebíč – viz bod 2.</w:t>
      </w:r>
    </w:p>
    <w:p w14:paraId="4F4554C4" w14:textId="77777777" w:rsidR="001C0C1B" w:rsidRPr="00C36ACD" w:rsidRDefault="001C0C1B" w:rsidP="001C0C1B">
      <w:pPr>
        <w:pStyle w:val="Tloslovan"/>
        <w:numPr>
          <w:ilvl w:val="1"/>
          <w:numId w:val="43"/>
        </w:numPr>
        <w:ind w:left="851" w:hanging="785"/>
      </w:pPr>
      <w:r w:rsidRPr="00C36ACD">
        <w:t>Možnost vypůjčení a vrácení kola výhradně jen na k tomu určeném místě (stanici). Stanice</w:t>
      </w:r>
      <w:r>
        <w:t xml:space="preserve"> může být:</w:t>
      </w:r>
    </w:p>
    <w:p w14:paraId="31D1C403" w14:textId="77777777" w:rsidR="001C0C1B" w:rsidRPr="0027770D" w:rsidRDefault="001C0C1B" w:rsidP="001C0C1B">
      <w:pPr>
        <w:pStyle w:val="Tloslovan"/>
        <w:numPr>
          <w:ilvl w:val="1"/>
          <w:numId w:val="44"/>
        </w:numPr>
        <w:ind w:left="1418"/>
      </w:pPr>
      <w:r w:rsidRPr="0027770D">
        <w:t>fyzická = cyklostojan nebo jiné obdobné k tomu určené zařízení, schválené dotčenými orgány, dodané a spravované provozovatelem služby (souhrnně jen „cyklostojan“), nebo</w:t>
      </w:r>
    </w:p>
    <w:p w14:paraId="575974A4" w14:textId="77777777" w:rsidR="001C0C1B" w:rsidRPr="0027770D" w:rsidRDefault="001C0C1B" w:rsidP="001C0C1B">
      <w:pPr>
        <w:pStyle w:val="Tloslovan"/>
        <w:numPr>
          <w:ilvl w:val="1"/>
          <w:numId w:val="44"/>
        </w:numPr>
        <w:ind w:left="1418"/>
      </w:pPr>
      <w:r w:rsidRPr="0027770D">
        <w:t xml:space="preserve">virtuální = bod nebo oblast, kde SW umožní bezsankční započetí a ukončení jízdy. </w:t>
      </w:r>
    </w:p>
    <w:p w14:paraId="1DDC9158" w14:textId="77777777" w:rsidR="001C0C1B" w:rsidRDefault="001C0C1B" w:rsidP="001C0C1B">
      <w:pPr>
        <w:pStyle w:val="Tloslovan"/>
        <w:numPr>
          <w:ilvl w:val="0"/>
          <w:numId w:val="0"/>
        </w:numPr>
        <w:ind w:left="851"/>
      </w:pPr>
      <w:r w:rsidRPr="00C36ACD">
        <w:t>Umístění stanic navrhne provozovatel služby a podléhá schválení objednatele; objednatel</w:t>
      </w:r>
      <w:r>
        <w:t xml:space="preserve"> si vyhrazuje právo požadovat umístění stanice i mimo místa navržená provozovatelem. </w:t>
      </w:r>
    </w:p>
    <w:p w14:paraId="31C0A7AC" w14:textId="451C7890" w:rsidR="001C0C1B" w:rsidRPr="00C36ACD" w:rsidRDefault="001C0C1B" w:rsidP="001C0C1B">
      <w:pPr>
        <w:pStyle w:val="Tloslovan"/>
        <w:numPr>
          <w:ilvl w:val="0"/>
          <w:numId w:val="0"/>
        </w:numPr>
        <w:ind w:left="851"/>
      </w:pPr>
      <w:r>
        <w:t xml:space="preserve">Provozovatel je povinen zajistit minimálně </w:t>
      </w:r>
      <w:r w:rsidR="00DA565E">
        <w:t>42</w:t>
      </w:r>
      <w:r>
        <w:t xml:space="preserve"> stanic.</w:t>
      </w:r>
    </w:p>
    <w:p w14:paraId="46ED4EFF" w14:textId="49B4A9FD" w:rsidR="001C0C1B" w:rsidRDefault="001C0C1B" w:rsidP="001C0C1B">
      <w:pPr>
        <w:pStyle w:val="Tloslovan"/>
        <w:numPr>
          <w:ilvl w:val="1"/>
          <w:numId w:val="43"/>
        </w:numPr>
        <w:ind w:left="851" w:hanging="785"/>
      </w:pPr>
      <w:r w:rsidRPr="00C36ACD">
        <w:t>Vybavení jízdních kol musí odpovídat minimální povinné výbavě pro provoz jízdních kol na</w:t>
      </w:r>
      <w:r>
        <w:t xml:space="preserve"> pozemních komunikacích ve smyslu vyhlášky č. 341/2014 Sb., o schvalování technické způsobilosti a o technických podmínkách provozu vozidel na pozemních komunikacích, </w:t>
      </w:r>
      <w:r w:rsidRPr="00C36ACD">
        <w:t>v platném znění, včetně trvalého umístění povinné výbavy pro jízdu za snížené viditelnosti</w:t>
      </w:r>
      <w:r>
        <w:t xml:space="preserve">, geometrie rámu unisex (nízký či snížený rám), všechna jízdní kola vybavena sedlem s jednoduše stavitelnou výškou, minimálně se </w:t>
      </w:r>
      <w:r w:rsidR="004721B7">
        <w:t>sedm</w:t>
      </w:r>
      <w:r>
        <w:t>i uživatelem volitelnými stupni obtížnosti šlapání, a dále košíkem na řídítkách nebo na nosiči nad zadním kolem.</w:t>
      </w:r>
    </w:p>
    <w:p w14:paraId="18FC5A7D" w14:textId="77777777" w:rsidR="001C0C1B" w:rsidRPr="00C36ACD" w:rsidRDefault="001C0C1B" w:rsidP="001C0C1B">
      <w:pPr>
        <w:pStyle w:val="Tloslovan"/>
        <w:numPr>
          <w:ilvl w:val="1"/>
          <w:numId w:val="43"/>
        </w:numPr>
        <w:ind w:left="851" w:hanging="785"/>
      </w:pPr>
      <w:r>
        <w:t>Zajištění kvality služby:</w:t>
      </w:r>
    </w:p>
    <w:p w14:paraId="24283CB0" w14:textId="77777777" w:rsidR="001C0C1B" w:rsidRPr="003D60A3" w:rsidRDefault="001C0C1B" w:rsidP="001C0C1B">
      <w:pPr>
        <w:pStyle w:val="Tloslovan"/>
        <w:numPr>
          <w:ilvl w:val="1"/>
          <w:numId w:val="44"/>
        </w:numPr>
        <w:ind w:left="1418"/>
      </w:pPr>
      <w:r w:rsidRPr="003D60A3">
        <w:t>každodenní dohled a servis kol tak, aby bylo zajištěno, že v každém okamžiku bude minimálně 90 provozuschopných jízdních kol (z toho 10 elektrokol);</w:t>
      </w:r>
    </w:p>
    <w:p w14:paraId="36ACE628" w14:textId="77777777" w:rsidR="001C0C1B" w:rsidRPr="003D60A3" w:rsidRDefault="001C0C1B" w:rsidP="001C0C1B">
      <w:pPr>
        <w:pStyle w:val="Tloslovan"/>
        <w:numPr>
          <w:ilvl w:val="1"/>
          <w:numId w:val="44"/>
        </w:numPr>
        <w:ind w:left="1418"/>
      </w:pPr>
      <w:r w:rsidRPr="003D60A3">
        <w:t>redistribuce kol v případě stagnace kola na stanovišti po dobu delší než 48 hodin;</w:t>
      </w:r>
    </w:p>
    <w:p w14:paraId="22066B8B" w14:textId="77777777" w:rsidR="001C0C1B" w:rsidRPr="003D60A3" w:rsidRDefault="001C0C1B" w:rsidP="001C0C1B">
      <w:pPr>
        <w:pStyle w:val="Tloslovan"/>
        <w:numPr>
          <w:ilvl w:val="1"/>
          <w:numId w:val="44"/>
        </w:numPr>
        <w:ind w:left="1418"/>
      </w:pPr>
      <w:r w:rsidRPr="003D60A3">
        <w:t>oprava nebo nasazení náhradního jízdního kola v případě jeho poruchy při současném zachování nejméně 90 provozuschopných kol (z toho 10 elektrokol) v systému;</w:t>
      </w:r>
    </w:p>
    <w:p w14:paraId="6B587342" w14:textId="77777777" w:rsidR="001C0C1B" w:rsidRPr="003D60A3" w:rsidRDefault="001C0C1B" w:rsidP="001C0C1B">
      <w:pPr>
        <w:pStyle w:val="Tloslovan"/>
        <w:numPr>
          <w:ilvl w:val="1"/>
          <w:numId w:val="44"/>
        </w:numPr>
        <w:ind w:left="1418"/>
      </w:pPr>
      <w:r w:rsidRPr="003D60A3">
        <w:t>v případě, že na některé ze stanic nebude k dispozici žádné jízdní kolo, je provozovatel povinen umístit na tuto stanici jízdní kolo do 12 hodin od poslední výpůjčky kola uskutečněné v této stanici; toto ustanovení se netýká stanic, které budou po dohodě s objednatelem určeny pouze pro vracení jízdních kol</w:t>
      </w:r>
    </w:p>
    <w:p w14:paraId="3B4A9AEC" w14:textId="77777777" w:rsidR="001C0C1B" w:rsidRPr="003D60A3" w:rsidRDefault="001C0C1B" w:rsidP="001C0C1B">
      <w:pPr>
        <w:pStyle w:val="Tloslovan"/>
        <w:numPr>
          <w:ilvl w:val="1"/>
          <w:numId w:val="44"/>
        </w:numPr>
        <w:ind w:left="1418"/>
      </w:pPr>
      <w:r w:rsidRPr="003D60A3">
        <w:t>zajištění uživatelské podpory minimálně v pracovní dny po dobu 8 hodin.</w:t>
      </w:r>
    </w:p>
    <w:p w14:paraId="38261199" w14:textId="77777777" w:rsidR="001C0C1B" w:rsidRDefault="001C0C1B" w:rsidP="001C0C1B">
      <w:pPr>
        <w:pStyle w:val="Tloslovan"/>
        <w:numPr>
          <w:ilvl w:val="1"/>
          <w:numId w:val="43"/>
        </w:numPr>
        <w:ind w:left="851" w:hanging="785"/>
      </w:pPr>
      <w:r w:rsidRPr="00C36ACD">
        <w:t>Technické zabezpečení sběru provozních dat pro možnost analýzy s respektováním platné</w:t>
      </w:r>
      <w:r>
        <w:t xml:space="preserve"> legislativy ve smyslu ochrany osobních údajů uživatelů. Záznam přepravních dat a jejich </w:t>
      </w:r>
      <w:r w:rsidRPr="00C36ACD">
        <w:t xml:space="preserve">statistické vyhodnocení provozu jízdních kol sdílené s městem </w:t>
      </w:r>
      <w:r>
        <w:t>Třebíč</w:t>
      </w:r>
      <w:r w:rsidRPr="00C36ACD">
        <w:t xml:space="preserve"> jako objednavatelem služby nejméně v měsíčních intervalech. Předávání těchto dat vždy po uplynutí každých 3 měsíců provozu systému sdílených kol objednateli a jednou ročně pak předání ve formě celkového statistického vyhodnocení za uplynulý rok. Předaná data budou majetkem</w:t>
      </w:r>
      <w:r>
        <w:t xml:space="preserve"> města Třebíč, budou zaslána objednateli vždy do 30 dnů od uplynutí příslušného období. Data </w:t>
      </w:r>
      <w:r w:rsidRPr="00C36ACD">
        <w:t>budou obsahovat nejméně informaci o času začátku jízdy, o času ukončení jízdy, identifikace</w:t>
      </w:r>
      <w:r>
        <w:t xml:space="preserve"> </w:t>
      </w:r>
      <w:r w:rsidRPr="00C36ACD">
        <w:t>místa zapůjčení a vrácení jízdního kola (GPS nebo jiné dohodnuté alfanumerické označení</w:t>
      </w:r>
      <w:r>
        <w:t xml:space="preserve"> stanice nebo zařízení), identifikátor jízdního kola, identifikátor uživatele, a to pro každou jízdu. Formát souboru pro přenos dat CSV.</w:t>
      </w:r>
    </w:p>
    <w:p w14:paraId="277DE776" w14:textId="77777777" w:rsidR="001C0C1B" w:rsidRPr="00C36ACD" w:rsidRDefault="001C0C1B" w:rsidP="001C0C1B">
      <w:pPr>
        <w:pStyle w:val="Tloslovan"/>
        <w:numPr>
          <w:ilvl w:val="1"/>
          <w:numId w:val="43"/>
        </w:numPr>
        <w:ind w:left="851" w:hanging="785"/>
      </w:pPr>
      <w:r>
        <w:t xml:space="preserve">Statistická data doplněná o komplexní vyhodnocení využití služby po ukončení provozu v </w:t>
      </w:r>
      <w:r w:rsidRPr="00C36ACD">
        <w:t>každém kalendářním roce.</w:t>
      </w:r>
    </w:p>
    <w:p w14:paraId="24255B48" w14:textId="77777777" w:rsidR="001C0C1B" w:rsidRDefault="001C0C1B" w:rsidP="001C0C1B">
      <w:pPr>
        <w:pStyle w:val="Tloslovan"/>
        <w:numPr>
          <w:ilvl w:val="1"/>
          <w:numId w:val="43"/>
        </w:numPr>
        <w:ind w:left="851" w:hanging="785"/>
      </w:pPr>
      <w:r w:rsidRPr="00C36ACD">
        <w:t xml:space="preserve">Poskytnutí on-line přístupu objednateli do webové aplikace provozovatele, který objednateli umožní provádět kontrolu poskytování služby; nejméně umožní zobrazit informace o počtu kol v provozu (aktuálně i zpětně po celou dobu trvání smlouvy, s přesností jednoho dne) a přehled výpůjček za období. </w:t>
      </w:r>
    </w:p>
    <w:p w14:paraId="482BA296" w14:textId="77777777" w:rsidR="001C0C1B" w:rsidRDefault="001C0C1B" w:rsidP="001C0C1B">
      <w:pPr>
        <w:pStyle w:val="Tloslovan"/>
        <w:numPr>
          <w:ilvl w:val="1"/>
          <w:numId w:val="43"/>
        </w:numPr>
        <w:ind w:left="851" w:hanging="785"/>
      </w:pPr>
      <w:r w:rsidRPr="00C36ACD">
        <w:t>Provoz sdílených jízdních kol bude podpořen mobilní aplikací pro uživatele, která umožňuje minimálně</w:t>
      </w:r>
      <w:r>
        <w:t>:</w:t>
      </w:r>
    </w:p>
    <w:p w14:paraId="4D092EA1" w14:textId="77777777" w:rsidR="001C0C1B" w:rsidRDefault="001C0C1B" w:rsidP="001C0C1B">
      <w:pPr>
        <w:pStyle w:val="Tloslovan"/>
        <w:numPr>
          <w:ilvl w:val="1"/>
          <w:numId w:val="44"/>
        </w:numPr>
        <w:ind w:left="1418"/>
      </w:pPr>
      <w:r>
        <w:t>nalezení jízdních kol na vyčleněném území pomocí mapového podkladu,</w:t>
      </w:r>
    </w:p>
    <w:p w14:paraId="744EC408" w14:textId="77777777" w:rsidR="001C0C1B" w:rsidRDefault="001C0C1B" w:rsidP="001C0C1B">
      <w:pPr>
        <w:pStyle w:val="Tloslovan"/>
        <w:numPr>
          <w:ilvl w:val="1"/>
          <w:numId w:val="44"/>
        </w:numPr>
        <w:ind w:left="1418"/>
      </w:pPr>
      <w:r>
        <w:t>nalezení informace o vybraném jízdním kole (existence převodů, vybavení jízdního kola, stav jízdního kola a podobně),</w:t>
      </w:r>
    </w:p>
    <w:p w14:paraId="0CC3562E" w14:textId="77777777" w:rsidR="001C0C1B" w:rsidRDefault="001C0C1B" w:rsidP="001C0C1B">
      <w:pPr>
        <w:pStyle w:val="Tloslovan"/>
        <w:numPr>
          <w:ilvl w:val="1"/>
          <w:numId w:val="44"/>
        </w:numPr>
        <w:ind w:left="1418"/>
      </w:pPr>
      <w:r>
        <w:t>možnost zaplatit (rezervovat) jízdní kolo uživatelem,</w:t>
      </w:r>
    </w:p>
    <w:p w14:paraId="3CCDCC26" w14:textId="77777777" w:rsidR="001C0C1B" w:rsidRDefault="001C0C1B" w:rsidP="001C0C1B">
      <w:pPr>
        <w:pStyle w:val="Tloslovan"/>
        <w:numPr>
          <w:ilvl w:val="1"/>
          <w:numId w:val="44"/>
        </w:numPr>
        <w:ind w:left="1418"/>
      </w:pPr>
      <w:r>
        <w:t>možnost vypůjčit si jízdní kolo uživatelem,</w:t>
      </w:r>
    </w:p>
    <w:p w14:paraId="3E1D9270" w14:textId="77777777" w:rsidR="001C0C1B" w:rsidRDefault="001C0C1B" w:rsidP="001C0C1B">
      <w:pPr>
        <w:pStyle w:val="Tloslovan"/>
        <w:numPr>
          <w:ilvl w:val="1"/>
          <w:numId w:val="44"/>
        </w:numPr>
        <w:ind w:left="1418"/>
      </w:pPr>
      <w:r>
        <w:t>možnost nahlášení závady uživatelem,</w:t>
      </w:r>
    </w:p>
    <w:p w14:paraId="0F87BB37" w14:textId="77777777" w:rsidR="001C0C1B" w:rsidRDefault="001C0C1B" w:rsidP="001C0C1B">
      <w:pPr>
        <w:pStyle w:val="Tloslovan"/>
        <w:numPr>
          <w:ilvl w:val="1"/>
          <w:numId w:val="44"/>
        </w:numPr>
        <w:ind w:left="1418"/>
      </w:pPr>
      <w:r>
        <w:t>zobrazení kontaktních údajů uživatelské podpory,</w:t>
      </w:r>
    </w:p>
    <w:p w14:paraId="6525EF5D" w14:textId="77777777" w:rsidR="001C0C1B" w:rsidRDefault="001C0C1B" w:rsidP="001C0C1B">
      <w:pPr>
        <w:pStyle w:val="Tloslovan"/>
        <w:numPr>
          <w:ilvl w:val="1"/>
          <w:numId w:val="44"/>
        </w:numPr>
        <w:ind w:left="1418"/>
      </w:pPr>
      <w:r>
        <w:t>zobrazení informací o tarifu (ceně služby) a tarifních podmínkách.</w:t>
      </w:r>
    </w:p>
    <w:p w14:paraId="7B5CC070" w14:textId="77777777" w:rsidR="001C0C1B" w:rsidRDefault="001C0C1B" w:rsidP="001C0C1B">
      <w:pPr>
        <w:pStyle w:val="Tloslovan"/>
        <w:numPr>
          <w:ilvl w:val="1"/>
          <w:numId w:val="43"/>
        </w:numPr>
        <w:ind w:left="851" w:hanging="785"/>
      </w:pPr>
      <w:r>
        <w:t>Ostatní podmínky</w:t>
      </w:r>
    </w:p>
    <w:p w14:paraId="304F79FB" w14:textId="77777777" w:rsidR="001C0C1B" w:rsidRDefault="001C0C1B" w:rsidP="001C0C1B">
      <w:pPr>
        <w:pStyle w:val="Tloslovan"/>
        <w:numPr>
          <w:ilvl w:val="1"/>
          <w:numId w:val="44"/>
        </w:numPr>
        <w:ind w:left="1418"/>
      </w:pPr>
      <w:r w:rsidRPr="00C36ACD">
        <w:t>objednatel souhlasí s možností využít jízdní kola jako nosič reklamy či zahrnout jízdní</w:t>
      </w:r>
      <w:r>
        <w:t xml:space="preserve"> </w:t>
      </w:r>
      <w:r w:rsidRPr="00C36ACD">
        <w:t xml:space="preserve">kola na území </w:t>
      </w:r>
      <w:r>
        <w:t>Třebíče</w:t>
      </w:r>
      <w:r w:rsidRPr="00C36ACD">
        <w:t xml:space="preserve"> do reklamní kampaně</w:t>
      </w:r>
      <w:r>
        <w:t>,</w:t>
      </w:r>
    </w:p>
    <w:p w14:paraId="0D7E6569" w14:textId="2BB59DF2" w:rsidR="001C0C1B" w:rsidRDefault="001C0C1B" w:rsidP="001C0C1B">
      <w:pPr>
        <w:pStyle w:val="Tloslovan"/>
        <w:numPr>
          <w:ilvl w:val="1"/>
          <w:numId w:val="44"/>
        </w:numPr>
        <w:ind w:left="1418"/>
      </w:pPr>
      <w:r>
        <w:t>jízdné a sankce vybrané od koncových uživatelů jsou příjmem provozovatele.</w:t>
      </w:r>
    </w:p>
    <w:p w14:paraId="154A6485" w14:textId="61FEFEC8" w:rsidR="008E5B95" w:rsidRDefault="008E5B95">
      <w:pPr>
        <w:spacing w:before="0" w:after="160" w:line="259" w:lineRule="auto"/>
      </w:pPr>
      <w:r>
        <w:br w:type="page"/>
      </w:r>
    </w:p>
    <w:p w14:paraId="5A0A4E1A" w14:textId="77777777" w:rsidR="00982FC9" w:rsidRDefault="00982FC9" w:rsidP="00982FC9">
      <w:pPr>
        <w:pStyle w:val="Nadpis1"/>
        <w:keepLines w:val="0"/>
        <w:pageBreakBefore/>
        <w:numPr>
          <w:ilvl w:val="0"/>
          <w:numId w:val="0"/>
        </w:numPr>
      </w:pPr>
      <w:bookmarkStart w:id="63" w:name="_Toc56196930"/>
      <w:bookmarkStart w:id="64" w:name="_Toc56196931"/>
      <w:r>
        <w:t xml:space="preserve">Příloha 2: </w:t>
      </w:r>
      <w:bookmarkEnd w:id="63"/>
      <w:r>
        <w:t>Seznam poddodavatelů</w:t>
      </w:r>
    </w:p>
    <w:p w14:paraId="586334AE" w14:textId="77777777" w:rsidR="00982FC9" w:rsidRPr="003D5C26" w:rsidRDefault="00982FC9" w:rsidP="003E04B6">
      <w:pPr>
        <w:pStyle w:val="Tloslovan"/>
        <w:numPr>
          <w:ilvl w:val="0"/>
          <w:numId w:val="46"/>
        </w:numPr>
      </w:pPr>
      <w:r>
        <w:t>Ú</w:t>
      </w:r>
      <w:r w:rsidRPr="00A138FD">
        <w:t xml:space="preserve">častník čestně prohlašuje, </w:t>
      </w:r>
      <w:r w:rsidRPr="003D480F">
        <w:rPr>
          <w:rFonts w:eastAsia="Calibri"/>
          <w:lang w:eastAsia="cs-CZ"/>
        </w:rPr>
        <w:t>že na plnění veřejné zakázky se nebudou podílet poddodavatelé</w:t>
      </w:r>
      <w:r>
        <w:rPr>
          <w:rFonts w:eastAsia="Calibri"/>
          <w:lang w:eastAsia="cs-CZ"/>
        </w:rPr>
        <w:t>, resp. mu nejsou známi</w:t>
      </w:r>
      <w:r>
        <w:t>.</w:t>
      </w:r>
    </w:p>
    <w:bookmarkEnd w:id="64"/>
    <w:p w14:paraId="0E812EE7" w14:textId="77777777" w:rsidR="008E5B95" w:rsidRPr="001C0C1B" w:rsidRDefault="008E5B95" w:rsidP="008E5B95">
      <w:pPr>
        <w:pStyle w:val="Tloslovan"/>
        <w:numPr>
          <w:ilvl w:val="0"/>
          <w:numId w:val="0"/>
        </w:numPr>
        <w:ind w:left="851" w:hanging="851"/>
      </w:pPr>
    </w:p>
    <w:sectPr w:rsidR="008E5B95" w:rsidRPr="001C0C1B" w:rsidSect="00796EC0">
      <w:headerReference w:type="default" r:id="rId11"/>
      <w:footerReference w:type="default" r:id="rId12"/>
      <w:headerReference w:type="first" r:id="rId13"/>
      <w:footerReference w:type="first" r:id="rId14"/>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1B730" w14:textId="77777777" w:rsidR="0028313D" w:rsidRDefault="0028313D" w:rsidP="005066D2">
      <w:r>
        <w:separator/>
      </w:r>
    </w:p>
  </w:endnote>
  <w:endnote w:type="continuationSeparator" w:id="0">
    <w:p w14:paraId="23400136" w14:textId="77777777" w:rsidR="0028313D" w:rsidRDefault="0028313D"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Light">
    <w:altName w:val="Microsoft YaHei"/>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2D64" w14:textId="7E282A59" w:rsidR="00B60F34" w:rsidRPr="00933444" w:rsidRDefault="00B60F34"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ED31B0">
      <w:rPr>
        <w:rFonts w:eastAsia="Calibri"/>
        <w:noProof/>
        <w:sz w:val="20"/>
        <w:szCs w:val="20"/>
        <w:lang w:val="en-US"/>
      </w:rPr>
      <w:t>2</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sidR="00ED31B0">
      <w:rPr>
        <w:rFonts w:eastAsia="Calibri"/>
        <w:noProof/>
        <w:sz w:val="20"/>
        <w:szCs w:val="20"/>
        <w:lang w:val="en-US"/>
      </w:rPr>
      <w:t>5</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490F" w14:textId="77777777" w:rsidR="00B60F34" w:rsidRPr="00515259" w:rsidRDefault="0028313D" w:rsidP="00393585">
    <w:pPr>
      <w:pStyle w:val="Zpat"/>
      <w:rPr>
        <w:rStyle w:val="ZpatslastrnekChar"/>
        <w:sz w:val="20"/>
        <w:szCs w:val="20"/>
      </w:rPr>
    </w:pPr>
    <w:sdt>
      <w:sdtPr>
        <w:rPr>
          <w:sz w:val="20"/>
          <w:szCs w:val="20"/>
        </w:rPr>
        <w:id w:val="934395851"/>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D121" w14:textId="77777777" w:rsidR="0028313D" w:rsidRDefault="0028313D" w:rsidP="005066D2">
      <w:r>
        <w:separator/>
      </w:r>
    </w:p>
  </w:footnote>
  <w:footnote w:type="continuationSeparator" w:id="0">
    <w:p w14:paraId="4400D21F" w14:textId="77777777" w:rsidR="0028313D" w:rsidRDefault="0028313D"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5" w:name="_Hlk56076085"/>
  <w:bookmarkStart w:id="66" w:name="_Hlk56076086"/>
  <w:bookmarkStart w:id="67" w:name="_Hlk56076143"/>
  <w:bookmarkStart w:id="68" w:name="_Hlk56076144"/>
  <w:bookmarkStart w:id="69" w:name="_Hlk56076311"/>
  <w:bookmarkStart w:id="70" w:name="_Hlk56076312"/>
  <w:bookmarkStart w:id="71" w:name="_Hlk56076395"/>
  <w:bookmarkStart w:id="72" w:name="_Hlk56076396"/>
  <w:bookmarkStart w:id="73" w:name="_Hlk56077050"/>
  <w:bookmarkStart w:id="74" w:name="_Hlk56077051"/>
  <w:bookmarkStart w:id="75" w:name="_Hlk56077108"/>
  <w:bookmarkStart w:id="76" w:name="_Hlk56077109"/>
  <w:bookmarkStart w:id="77" w:name="_Hlk56077280"/>
  <w:bookmarkStart w:id="78" w:name="_Hlk56077281"/>
  <w:bookmarkStart w:id="79" w:name="_Hlk56077394"/>
  <w:bookmarkStart w:id="80" w:name="_Hlk56077395"/>
  <w:bookmarkStart w:id="81" w:name="_Hlk56197623"/>
  <w:bookmarkStart w:id="82" w:name="_Hlk56197624"/>
  <w:p w14:paraId="5C8FCE39" w14:textId="101BF52E" w:rsidR="00B60F34" w:rsidRPr="008030A6" w:rsidRDefault="0028313D" w:rsidP="004903A2">
    <w:pPr>
      <w:pStyle w:val="ZhlavsnzvemVZ"/>
      <w:tabs>
        <w:tab w:val="clear" w:pos="4536"/>
        <w:tab w:val="clear" w:pos="9072"/>
      </w:tabs>
      <w:jc w:val="both"/>
      <w:rPr>
        <w:sz w:val="20"/>
        <w:szCs w:val="20"/>
      </w:rPr>
    </w:pPr>
    <w:sdt>
      <w:sdtPr>
        <w:rPr>
          <w:sz w:val="20"/>
          <w:szCs w:val="20"/>
        </w:rPr>
        <w:id w:val="-1760361252"/>
        <w:text/>
      </w:sdtPr>
      <w:sdtEndPr/>
      <w:sdtContent>
        <w:r w:rsidR="00B60F34" w:rsidRPr="008030A6">
          <w:rPr>
            <w:sz w:val="20"/>
            <w:szCs w:val="20"/>
          </w:rPr>
          <w:t>Smlouva</w:t>
        </w:r>
      </w:sdtContent>
    </w:sdt>
    <w:r w:rsidR="00B60F34">
      <w:rPr>
        <w:sz w:val="20"/>
        <w:szCs w:val="20"/>
      </w:rPr>
      <w:t xml:space="preserve"> </w:t>
    </w:r>
    <w:r w:rsidR="00B60F34" w:rsidRPr="005C056F">
      <w:rPr>
        <w:sz w:val="20"/>
        <w:szCs w:val="20"/>
      </w:rPr>
      <w:t>– „</w:t>
    </w:r>
    <w:sdt>
      <w:sdtPr>
        <w:rPr>
          <w:sz w:val="20"/>
          <w:szCs w:val="20"/>
        </w:rPr>
        <w:id w:val="-168094433"/>
        <w:placeholder>
          <w:docPart w:val="E7FEE704C0C540CCA34D6DF15DF9330C"/>
        </w:placeholder>
        <w:text/>
      </w:sdtPr>
      <w:sdtEndPr/>
      <w:sdtContent>
        <w:r w:rsidR="00552EA8" w:rsidRPr="00552EA8">
          <w:rPr>
            <w:sz w:val="20"/>
            <w:szCs w:val="20"/>
          </w:rPr>
          <w:t>Zajištění provozu sdílených kol v Třebíči</w:t>
        </w:r>
      </w:sdtContent>
    </w:sdt>
    <w:r w:rsidR="00B60F34" w:rsidRPr="005C056F">
      <w:rPr>
        <w:sz w:val="20"/>
        <w:szCs w:val="20"/>
      </w:rPr>
      <w: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D63" w14:textId="044102D0" w:rsidR="00B60F34" w:rsidRPr="00BA50CE" w:rsidRDefault="00B60F34" w:rsidP="008030A6">
    <w:pPr>
      <w:pStyle w:val="Zhlav"/>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0">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7F2735"/>
    <w:multiLevelType w:val="multilevel"/>
    <w:tmpl w:val="CCFA38DE"/>
    <w:lvl w:ilvl="0">
      <w:start w:val="12"/>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 w15:restartNumberingAfterBreak="0">
    <w:nsid w:val="36C97CF1"/>
    <w:multiLevelType w:val="multilevel"/>
    <w:tmpl w:val="0178B1F0"/>
    <w:lvl w:ilvl="0">
      <w:start w:val="12"/>
      <w:numFmt w:val="decimal"/>
      <w:lvlText w:val="%1."/>
      <w:lvlJc w:val="left"/>
      <w:pPr>
        <w:ind w:left="851" w:hanging="851"/>
      </w:pPr>
      <w:rPr>
        <w:rFonts w:hint="default"/>
      </w:rPr>
    </w:lvl>
    <w:lvl w:ilvl="1">
      <w:start w:val="1"/>
      <w:numFmt w:val="decimal"/>
      <w:lvlText w:val="%2."/>
      <w:lvlJc w:val="left"/>
      <w:pPr>
        <w:ind w:left="360" w:hanging="360"/>
      </w:p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0">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401B98"/>
    <w:multiLevelType w:val="multilevel"/>
    <w:tmpl w:val="14789E9C"/>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7"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4AB12AC3"/>
    <w:multiLevelType w:val="hybridMultilevel"/>
    <w:tmpl w:val="6EBCA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15:restartNumberingAfterBreak="0">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CE4FA2"/>
    <w:multiLevelType w:val="multilevel"/>
    <w:tmpl w:val="C36C7C1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F52D0F"/>
    <w:multiLevelType w:val="multilevel"/>
    <w:tmpl w:val="B4745068"/>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7" w15:restartNumberingAfterBreak="0">
    <w:nsid w:val="6EF337D3"/>
    <w:multiLevelType w:val="multilevel"/>
    <w:tmpl w:val="FC8AD722"/>
    <w:lvl w:ilvl="0">
      <w:start w:val="1"/>
      <w:numFmt w:val="decimal"/>
      <w:lvlText w:val="%1.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9" w15:restartNumberingAfterBreak="0">
    <w:nsid w:val="7D4D4052"/>
    <w:multiLevelType w:val="multilevel"/>
    <w:tmpl w:val="FCE8F04A"/>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b w:val="0"/>
        <w:bCs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0"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21" w15:restartNumberingAfterBreak="0">
    <w:nsid w:val="7F536426"/>
    <w:multiLevelType w:val="multilevel"/>
    <w:tmpl w:val="C96848F8"/>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ascii="Arial" w:hAnsi="Arial" w:cs="Arial"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10"/>
  </w:num>
  <w:num w:numId="2">
    <w:abstractNumId w:val="21"/>
  </w:num>
  <w:num w:numId="3">
    <w:abstractNumId w:val="4"/>
  </w:num>
  <w:num w:numId="4">
    <w:abstractNumId w:val="13"/>
  </w:num>
  <w:num w:numId="5">
    <w:abstractNumId w:val="8"/>
  </w:num>
  <w:num w:numId="6">
    <w:abstractNumId w:val="12"/>
  </w:num>
  <w:num w:numId="7">
    <w:abstractNumId w:val="0"/>
  </w:num>
  <w:num w:numId="8">
    <w:abstractNumId w:val="6"/>
  </w:num>
  <w:num w:numId="9">
    <w:abstractNumId w:val="2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4">
    <w:abstractNumId w:val="2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9"/>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9"/>
  </w:num>
  <w:num w:numId="41">
    <w:abstractNumId w:val="15"/>
  </w:num>
  <w:num w:numId="42">
    <w:abstractNumId w:val="16"/>
  </w:num>
  <w:num w:numId="43">
    <w:abstractNumId w:val="3"/>
  </w:num>
  <w:num w:numId="44">
    <w:abstractNumId w:val="2"/>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A8"/>
    <w:rsid w:val="0000285E"/>
    <w:rsid w:val="000035C5"/>
    <w:rsid w:val="00005098"/>
    <w:rsid w:val="00006266"/>
    <w:rsid w:val="00006C1A"/>
    <w:rsid w:val="00010B76"/>
    <w:rsid w:val="00011344"/>
    <w:rsid w:val="0001787D"/>
    <w:rsid w:val="00020641"/>
    <w:rsid w:val="00023394"/>
    <w:rsid w:val="00023663"/>
    <w:rsid w:val="00024F36"/>
    <w:rsid w:val="00025894"/>
    <w:rsid w:val="000364E7"/>
    <w:rsid w:val="0003783E"/>
    <w:rsid w:val="000418D8"/>
    <w:rsid w:val="00044D69"/>
    <w:rsid w:val="0005755C"/>
    <w:rsid w:val="00066AA1"/>
    <w:rsid w:val="00067828"/>
    <w:rsid w:val="0007295B"/>
    <w:rsid w:val="0007445D"/>
    <w:rsid w:val="00081F6D"/>
    <w:rsid w:val="00084054"/>
    <w:rsid w:val="00084321"/>
    <w:rsid w:val="00084B74"/>
    <w:rsid w:val="00095D67"/>
    <w:rsid w:val="00097351"/>
    <w:rsid w:val="00097BC6"/>
    <w:rsid w:val="000A4276"/>
    <w:rsid w:val="000B16C6"/>
    <w:rsid w:val="000B7A7D"/>
    <w:rsid w:val="000C51B1"/>
    <w:rsid w:val="000D14F6"/>
    <w:rsid w:val="000D1F59"/>
    <w:rsid w:val="000E32D4"/>
    <w:rsid w:val="000E3DBE"/>
    <w:rsid w:val="000F3FB1"/>
    <w:rsid w:val="000F59DA"/>
    <w:rsid w:val="00101B38"/>
    <w:rsid w:val="00104391"/>
    <w:rsid w:val="001128B6"/>
    <w:rsid w:val="00112908"/>
    <w:rsid w:val="00114E36"/>
    <w:rsid w:val="00120BD1"/>
    <w:rsid w:val="00120C54"/>
    <w:rsid w:val="00122F1E"/>
    <w:rsid w:val="00123D4F"/>
    <w:rsid w:val="001300BF"/>
    <w:rsid w:val="001363FD"/>
    <w:rsid w:val="0013795A"/>
    <w:rsid w:val="0014305D"/>
    <w:rsid w:val="00145D25"/>
    <w:rsid w:val="00147C12"/>
    <w:rsid w:val="00150D90"/>
    <w:rsid w:val="0015382A"/>
    <w:rsid w:val="001539EE"/>
    <w:rsid w:val="00155ED9"/>
    <w:rsid w:val="00160B43"/>
    <w:rsid w:val="001616E8"/>
    <w:rsid w:val="00165C44"/>
    <w:rsid w:val="00170B8F"/>
    <w:rsid w:val="00173FF0"/>
    <w:rsid w:val="001741EB"/>
    <w:rsid w:val="00176EC6"/>
    <w:rsid w:val="00180429"/>
    <w:rsid w:val="00186848"/>
    <w:rsid w:val="001A4495"/>
    <w:rsid w:val="001B00EA"/>
    <w:rsid w:val="001B7C9F"/>
    <w:rsid w:val="001C0C1B"/>
    <w:rsid w:val="001C1F95"/>
    <w:rsid w:val="001C2FF9"/>
    <w:rsid w:val="001D6611"/>
    <w:rsid w:val="001E25FC"/>
    <w:rsid w:val="001E78AD"/>
    <w:rsid w:val="001F203E"/>
    <w:rsid w:val="002027DB"/>
    <w:rsid w:val="00203533"/>
    <w:rsid w:val="00212084"/>
    <w:rsid w:val="00215A1F"/>
    <w:rsid w:val="0021622E"/>
    <w:rsid w:val="002203EE"/>
    <w:rsid w:val="002260D6"/>
    <w:rsid w:val="0022762B"/>
    <w:rsid w:val="002335B2"/>
    <w:rsid w:val="00234800"/>
    <w:rsid w:val="002417BA"/>
    <w:rsid w:val="00243D2A"/>
    <w:rsid w:val="00245926"/>
    <w:rsid w:val="00252239"/>
    <w:rsid w:val="002602D5"/>
    <w:rsid w:val="00264E26"/>
    <w:rsid w:val="002753B6"/>
    <w:rsid w:val="00275DA4"/>
    <w:rsid w:val="0027797A"/>
    <w:rsid w:val="00280CBC"/>
    <w:rsid w:val="0028313D"/>
    <w:rsid w:val="00283355"/>
    <w:rsid w:val="00283E3A"/>
    <w:rsid w:val="002905A3"/>
    <w:rsid w:val="00293793"/>
    <w:rsid w:val="00294092"/>
    <w:rsid w:val="00296F98"/>
    <w:rsid w:val="00297665"/>
    <w:rsid w:val="002A389E"/>
    <w:rsid w:val="002A57D0"/>
    <w:rsid w:val="002A654E"/>
    <w:rsid w:val="002B02DE"/>
    <w:rsid w:val="002B19A7"/>
    <w:rsid w:val="002B3D3F"/>
    <w:rsid w:val="002B408F"/>
    <w:rsid w:val="002B7A43"/>
    <w:rsid w:val="002C27F1"/>
    <w:rsid w:val="002C2BAB"/>
    <w:rsid w:val="002C7213"/>
    <w:rsid w:val="002C791B"/>
    <w:rsid w:val="002C7E57"/>
    <w:rsid w:val="002D1CDC"/>
    <w:rsid w:val="002D458D"/>
    <w:rsid w:val="002D4A39"/>
    <w:rsid w:val="002D551B"/>
    <w:rsid w:val="002D6626"/>
    <w:rsid w:val="002E24A7"/>
    <w:rsid w:val="002E3CD8"/>
    <w:rsid w:val="002F5B79"/>
    <w:rsid w:val="002F60D4"/>
    <w:rsid w:val="002F7908"/>
    <w:rsid w:val="00300A18"/>
    <w:rsid w:val="00301216"/>
    <w:rsid w:val="00302513"/>
    <w:rsid w:val="0030491F"/>
    <w:rsid w:val="003103EB"/>
    <w:rsid w:val="00311828"/>
    <w:rsid w:val="00312452"/>
    <w:rsid w:val="003131ED"/>
    <w:rsid w:val="00313260"/>
    <w:rsid w:val="00313E39"/>
    <w:rsid w:val="003172BE"/>
    <w:rsid w:val="00317CA2"/>
    <w:rsid w:val="003215C5"/>
    <w:rsid w:val="0032595C"/>
    <w:rsid w:val="00327F08"/>
    <w:rsid w:val="003302ED"/>
    <w:rsid w:val="00334798"/>
    <w:rsid w:val="00334CC2"/>
    <w:rsid w:val="003362A3"/>
    <w:rsid w:val="00340270"/>
    <w:rsid w:val="003504CC"/>
    <w:rsid w:val="00352E80"/>
    <w:rsid w:val="00355EF7"/>
    <w:rsid w:val="00357F72"/>
    <w:rsid w:val="00365017"/>
    <w:rsid w:val="003662D3"/>
    <w:rsid w:val="0037431E"/>
    <w:rsid w:val="00380823"/>
    <w:rsid w:val="00381F2E"/>
    <w:rsid w:val="00385ABA"/>
    <w:rsid w:val="00393585"/>
    <w:rsid w:val="003959F3"/>
    <w:rsid w:val="003A5695"/>
    <w:rsid w:val="003B17EF"/>
    <w:rsid w:val="003B2326"/>
    <w:rsid w:val="003B253D"/>
    <w:rsid w:val="003B47DF"/>
    <w:rsid w:val="003B4BB6"/>
    <w:rsid w:val="003B766D"/>
    <w:rsid w:val="003C0D98"/>
    <w:rsid w:val="003C271F"/>
    <w:rsid w:val="003C7D0E"/>
    <w:rsid w:val="003D03A5"/>
    <w:rsid w:val="003D43B1"/>
    <w:rsid w:val="003D44F4"/>
    <w:rsid w:val="003E04B6"/>
    <w:rsid w:val="003E4831"/>
    <w:rsid w:val="003F4395"/>
    <w:rsid w:val="00401F89"/>
    <w:rsid w:val="004047EA"/>
    <w:rsid w:val="004118A4"/>
    <w:rsid w:val="00411B21"/>
    <w:rsid w:val="004131B8"/>
    <w:rsid w:val="00413902"/>
    <w:rsid w:val="00414B0C"/>
    <w:rsid w:val="004209EC"/>
    <w:rsid w:val="00421E41"/>
    <w:rsid w:val="0042243F"/>
    <w:rsid w:val="00431DF8"/>
    <w:rsid w:val="00434073"/>
    <w:rsid w:val="00435F47"/>
    <w:rsid w:val="00436F87"/>
    <w:rsid w:val="00437142"/>
    <w:rsid w:val="00443CA1"/>
    <w:rsid w:val="00445F0D"/>
    <w:rsid w:val="0044756B"/>
    <w:rsid w:val="0045083D"/>
    <w:rsid w:val="0045260F"/>
    <w:rsid w:val="00455D30"/>
    <w:rsid w:val="0045676B"/>
    <w:rsid w:val="00462099"/>
    <w:rsid w:val="00465E4E"/>
    <w:rsid w:val="00467682"/>
    <w:rsid w:val="00471A5C"/>
    <w:rsid w:val="004721B7"/>
    <w:rsid w:val="0047316E"/>
    <w:rsid w:val="004903A2"/>
    <w:rsid w:val="00491C0E"/>
    <w:rsid w:val="00493A1A"/>
    <w:rsid w:val="004A2F77"/>
    <w:rsid w:val="004A63F8"/>
    <w:rsid w:val="004A6A9A"/>
    <w:rsid w:val="004B4C06"/>
    <w:rsid w:val="004B6BE4"/>
    <w:rsid w:val="004C6411"/>
    <w:rsid w:val="004D22A5"/>
    <w:rsid w:val="004E0034"/>
    <w:rsid w:val="004E0748"/>
    <w:rsid w:val="004E0798"/>
    <w:rsid w:val="004E233F"/>
    <w:rsid w:val="004E274D"/>
    <w:rsid w:val="004E51A9"/>
    <w:rsid w:val="004E66A4"/>
    <w:rsid w:val="004F5450"/>
    <w:rsid w:val="00505B0B"/>
    <w:rsid w:val="005066D2"/>
    <w:rsid w:val="00506D17"/>
    <w:rsid w:val="00512E15"/>
    <w:rsid w:val="005145B4"/>
    <w:rsid w:val="00514913"/>
    <w:rsid w:val="00515259"/>
    <w:rsid w:val="00515522"/>
    <w:rsid w:val="005227BD"/>
    <w:rsid w:val="00522B5F"/>
    <w:rsid w:val="00524F00"/>
    <w:rsid w:val="0052532E"/>
    <w:rsid w:val="00527804"/>
    <w:rsid w:val="005356D4"/>
    <w:rsid w:val="00536C1A"/>
    <w:rsid w:val="00537F6A"/>
    <w:rsid w:val="0054573A"/>
    <w:rsid w:val="00547FD1"/>
    <w:rsid w:val="005518B5"/>
    <w:rsid w:val="00552EA8"/>
    <w:rsid w:val="005545E1"/>
    <w:rsid w:val="00554BC0"/>
    <w:rsid w:val="00556A99"/>
    <w:rsid w:val="005646B1"/>
    <w:rsid w:val="00566DB5"/>
    <w:rsid w:val="005754EE"/>
    <w:rsid w:val="00581BEE"/>
    <w:rsid w:val="00583DF4"/>
    <w:rsid w:val="005847DA"/>
    <w:rsid w:val="00585763"/>
    <w:rsid w:val="00587BBB"/>
    <w:rsid w:val="00596684"/>
    <w:rsid w:val="005A0EC7"/>
    <w:rsid w:val="005A5802"/>
    <w:rsid w:val="005B11B9"/>
    <w:rsid w:val="005B2810"/>
    <w:rsid w:val="005B5F9E"/>
    <w:rsid w:val="005C22C3"/>
    <w:rsid w:val="005C31BE"/>
    <w:rsid w:val="005C6E85"/>
    <w:rsid w:val="005D3F30"/>
    <w:rsid w:val="005D4AB7"/>
    <w:rsid w:val="005E19E3"/>
    <w:rsid w:val="005E1A3C"/>
    <w:rsid w:val="005E3263"/>
    <w:rsid w:val="005E6193"/>
    <w:rsid w:val="005F0352"/>
    <w:rsid w:val="005F26B5"/>
    <w:rsid w:val="005F4920"/>
    <w:rsid w:val="00602B2E"/>
    <w:rsid w:val="00604B14"/>
    <w:rsid w:val="00605F38"/>
    <w:rsid w:val="00610B79"/>
    <w:rsid w:val="00611050"/>
    <w:rsid w:val="0061126A"/>
    <w:rsid w:val="00621883"/>
    <w:rsid w:val="006256BA"/>
    <w:rsid w:val="00627218"/>
    <w:rsid w:val="00627EBB"/>
    <w:rsid w:val="00631642"/>
    <w:rsid w:val="006331DC"/>
    <w:rsid w:val="00633B6D"/>
    <w:rsid w:val="006375F3"/>
    <w:rsid w:val="0064549C"/>
    <w:rsid w:val="006470C1"/>
    <w:rsid w:val="00655193"/>
    <w:rsid w:val="0065555F"/>
    <w:rsid w:val="00661160"/>
    <w:rsid w:val="006612C5"/>
    <w:rsid w:val="00661A1B"/>
    <w:rsid w:val="00667B50"/>
    <w:rsid w:val="00672AAE"/>
    <w:rsid w:val="00673CA0"/>
    <w:rsid w:val="00675C71"/>
    <w:rsid w:val="00681AF1"/>
    <w:rsid w:val="0068391A"/>
    <w:rsid w:val="006939C0"/>
    <w:rsid w:val="00697CE9"/>
    <w:rsid w:val="006B599B"/>
    <w:rsid w:val="006C1329"/>
    <w:rsid w:val="006C18BA"/>
    <w:rsid w:val="006D46E3"/>
    <w:rsid w:val="006D609E"/>
    <w:rsid w:val="006D6141"/>
    <w:rsid w:val="006F4B76"/>
    <w:rsid w:val="00701764"/>
    <w:rsid w:val="00702EAC"/>
    <w:rsid w:val="0071146D"/>
    <w:rsid w:val="007174DC"/>
    <w:rsid w:val="00721F27"/>
    <w:rsid w:val="007324D3"/>
    <w:rsid w:val="00732C74"/>
    <w:rsid w:val="00734DC4"/>
    <w:rsid w:val="00735CD9"/>
    <w:rsid w:val="00737618"/>
    <w:rsid w:val="00740213"/>
    <w:rsid w:val="007405DA"/>
    <w:rsid w:val="00741EA3"/>
    <w:rsid w:val="007432A5"/>
    <w:rsid w:val="00745876"/>
    <w:rsid w:val="00753289"/>
    <w:rsid w:val="00761177"/>
    <w:rsid w:val="00762919"/>
    <w:rsid w:val="00765A97"/>
    <w:rsid w:val="0076641C"/>
    <w:rsid w:val="00766D59"/>
    <w:rsid w:val="00794F87"/>
    <w:rsid w:val="00796EC0"/>
    <w:rsid w:val="007A0CB7"/>
    <w:rsid w:val="007B1A27"/>
    <w:rsid w:val="007B365E"/>
    <w:rsid w:val="007B3B6F"/>
    <w:rsid w:val="007C1701"/>
    <w:rsid w:val="007C1B19"/>
    <w:rsid w:val="007C48FA"/>
    <w:rsid w:val="007C7700"/>
    <w:rsid w:val="007D49B2"/>
    <w:rsid w:val="007D4A9A"/>
    <w:rsid w:val="007D7422"/>
    <w:rsid w:val="007D7679"/>
    <w:rsid w:val="007E44A0"/>
    <w:rsid w:val="007E50DA"/>
    <w:rsid w:val="007E57E2"/>
    <w:rsid w:val="007E5E22"/>
    <w:rsid w:val="007F07C6"/>
    <w:rsid w:val="007F7217"/>
    <w:rsid w:val="007F7A83"/>
    <w:rsid w:val="007F7EDA"/>
    <w:rsid w:val="00800C18"/>
    <w:rsid w:val="008030A6"/>
    <w:rsid w:val="00805B0C"/>
    <w:rsid w:val="00805B26"/>
    <w:rsid w:val="00812A69"/>
    <w:rsid w:val="00812BA3"/>
    <w:rsid w:val="00813D66"/>
    <w:rsid w:val="00817396"/>
    <w:rsid w:val="00820D7C"/>
    <w:rsid w:val="00823A7F"/>
    <w:rsid w:val="0082539A"/>
    <w:rsid w:val="00832EDB"/>
    <w:rsid w:val="00833940"/>
    <w:rsid w:val="00834ECE"/>
    <w:rsid w:val="00842ABD"/>
    <w:rsid w:val="008433BA"/>
    <w:rsid w:val="0085118A"/>
    <w:rsid w:val="00854594"/>
    <w:rsid w:val="0085548D"/>
    <w:rsid w:val="00860A58"/>
    <w:rsid w:val="00860A65"/>
    <w:rsid w:val="00860EAB"/>
    <w:rsid w:val="00863636"/>
    <w:rsid w:val="00863C15"/>
    <w:rsid w:val="00866F0F"/>
    <w:rsid w:val="0087039F"/>
    <w:rsid w:val="00871370"/>
    <w:rsid w:val="00872296"/>
    <w:rsid w:val="008772DC"/>
    <w:rsid w:val="00881CAC"/>
    <w:rsid w:val="00887208"/>
    <w:rsid w:val="00891939"/>
    <w:rsid w:val="00891C5A"/>
    <w:rsid w:val="008A2914"/>
    <w:rsid w:val="008A3705"/>
    <w:rsid w:val="008A3ACB"/>
    <w:rsid w:val="008A424D"/>
    <w:rsid w:val="008A4596"/>
    <w:rsid w:val="008A6959"/>
    <w:rsid w:val="008A7407"/>
    <w:rsid w:val="008B393F"/>
    <w:rsid w:val="008C1491"/>
    <w:rsid w:val="008C4423"/>
    <w:rsid w:val="008C6A25"/>
    <w:rsid w:val="008C74B5"/>
    <w:rsid w:val="008D08C0"/>
    <w:rsid w:val="008E41DB"/>
    <w:rsid w:val="008E5B95"/>
    <w:rsid w:val="008E6AEE"/>
    <w:rsid w:val="008F4071"/>
    <w:rsid w:val="008F60AA"/>
    <w:rsid w:val="008F643D"/>
    <w:rsid w:val="00902DE2"/>
    <w:rsid w:val="00904155"/>
    <w:rsid w:val="009052D6"/>
    <w:rsid w:val="00907B1E"/>
    <w:rsid w:val="00920999"/>
    <w:rsid w:val="009279B0"/>
    <w:rsid w:val="00933444"/>
    <w:rsid w:val="009453D8"/>
    <w:rsid w:val="009465A9"/>
    <w:rsid w:val="00946CA0"/>
    <w:rsid w:val="00950C10"/>
    <w:rsid w:val="00950EBF"/>
    <w:rsid w:val="00955CCD"/>
    <w:rsid w:val="00956403"/>
    <w:rsid w:val="00956E15"/>
    <w:rsid w:val="00960141"/>
    <w:rsid w:val="00962278"/>
    <w:rsid w:val="00966166"/>
    <w:rsid w:val="009677FE"/>
    <w:rsid w:val="009714BE"/>
    <w:rsid w:val="0097395B"/>
    <w:rsid w:val="00973BE7"/>
    <w:rsid w:val="00974309"/>
    <w:rsid w:val="0097478D"/>
    <w:rsid w:val="009748FA"/>
    <w:rsid w:val="00980FF9"/>
    <w:rsid w:val="009822B9"/>
    <w:rsid w:val="00982E0B"/>
    <w:rsid w:val="00982FC9"/>
    <w:rsid w:val="00984F70"/>
    <w:rsid w:val="00987113"/>
    <w:rsid w:val="0098736D"/>
    <w:rsid w:val="00987CCB"/>
    <w:rsid w:val="00992C64"/>
    <w:rsid w:val="0099685D"/>
    <w:rsid w:val="009A02B1"/>
    <w:rsid w:val="009B2C4C"/>
    <w:rsid w:val="009B2D42"/>
    <w:rsid w:val="009B3B15"/>
    <w:rsid w:val="009B5BC6"/>
    <w:rsid w:val="009C0274"/>
    <w:rsid w:val="009C057E"/>
    <w:rsid w:val="009D06FF"/>
    <w:rsid w:val="009D2355"/>
    <w:rsid w:val="009E2450"/>
    <w:rsid w:val="009E24C9"/>
    <w:rsid w:val="009E46A2"/>
    <w:rsid w:val="009E57BE"/>
    <w:rsid w:val="009F06B4"/>
    <w:rsid w:val="00A04C0A"/>
    <w:rsid w:val="00A06C3F"/>
    <w:rsid w:val="00A17324"/>
    <w:rsid w:val="00A173CF"/>
    <w:rsid w:val="00A21D6C"/>
    <w:rsid w:val="00A228E3"/>
    <w:rsid w:val="00A27CB4"/>
    <w:rsid w:val="00A324F7"/>
    <w:rsid w:val="00A33BB2"/>
    <w:rsid w:val="00A37ED5"/>
    <w:rsid w:val="00A44840"/>
    <w:rsid w:val="00A5020F"/>
    <w:rsid w:val="00A5241E"/>
    <w:rsid w:val="00A54496"/>
    <w:rsid w:val="00A57C4D"/>
    <w:rsid w:val="00A61E27"/>
    <w:rsid w:val="00A63E2B"/>
    <w:rsid w:val="00A677BA"/>
    <w:rsid w:val="00A6788D"/>
    <w:rsid w:val="00A77111"/>
    <w:rsid w:val="00A85087"/>
    <w:rsid w:val="00A87982"/>
    <w:rsid w:val="00A93B6E"/>
    <w:rsid w:val="00A9589E"/>
    <w:rsid w:val="00A96912"/>
    <w:rsid w:val="00AA377F"/>
    <w:rsid w:val="00AA4F4C"/>
    <w:rsid w:val="00AA68DC"/>
    <w:rsid w:val="00AB1E2F"/>
    <w:rsid w:val="00AD10DE"/>
    <w:rsid w:val="00AE10C1"/>
    <w:rsid w:val="00AF2F6F"/>
    <w:rsid w:val="00AF5BCB"/>
    <w:rsid w:val="00AF7EBB"/>
    <w:rsid w:val="00B0156A"/>
    <w:rsid w:val="00B02D2D"/>
    <w:rsid w:val="00B147AD"/>
    <w:rsid w:val="00B23561"/>
    <w:rsid w:val="00B31C78"/>
    <w:rsid w:val="00B33305"/>
    <w:rsid w:val="00B37533"/>
    <w:rsid w:val="00B40775"/>
    <w:rsid w:val="00B40ABF"/>
    <w:rsid w:val="00B60F34"/>
    <w:rsid w:val="00B627BD"/>
    <w:rsid w:val="00B6431D"/>
    <w:rsid w:val="00B65337"/>
    <w:rsid w:val="00B66234"/>
    <w:rsid w:val="00B67C59"/>
    <w:rsid w:val="00B67F8D"/>
    <w:rsid w:val="00B711B5"/>
    <w:rsid w:val="00B73E89"/>
    <w:rsid w:val="00B73F59"/>
    <w:rsid w:val="00B74A58"/>
    <w:rsid w:val="00B75C78"/>
    <w:rsid w:val="00B77B41"/>
    <w:rsid w:val="00B80756"/>
    <w:rsid w:val="00B83C99"/>
    <w:rsid w:val="00B90AB0"/>
    <w:rsid w:val="00B91DBE"/>
    <w:rsid w:val="00B9477B"/>
    <w:rsid w:val="00B9678B"/>
    <w:rsid w:val="00BA4617"/>
    <w:rsid w:val="00BA50CE"/>
    <w:rsid w:val="00BA5FDE"/>
    <w:rsid w:val="00BA736A"/>
    <w:rsid w:val="00BB2CEB"/>
    <w:rsid w:val="00BB70AB"/>
    <w:rsid w:val="00BB7F56"/>
    <w:rsid w:val="00BC006A"/>
    <w:rsid w:val="00BC3AA6"/>
    <w:rsid w:val="00BD131A"/>
    <w:rsid w:val="00BD1D12"/>
    <w:rsid w:val="00BD1D42"/>
    <w:rsid w:val="00BD565E"/>
    <w:rsid w:val="00BE0B99"/>
    <w:rsid w:val="00BF080F"/>
    <w:rsid w:val="00BF0B4A"/>
    <w:rsid w:val="00BF79F3"/>
    <w:rsid w:val="00C01224"/>
    <w:rsid w:val="00C15B0E"/>
    <w:rsid w:val="00C20EE1"/>
    <w:rsid w:val="00C2171F"/>
    <w:rsid w:val="00C23FE6"/>
    <w:rsid w:val="00C327E7"/>
    <w:rsid w:val="00C3285C"/>
    <w:rsid w:val="00C32EA5"/>
    <w:rsid w:val="00C356A3"/>
    <w:rsid w:val="00C356E0"/>
    <w:rsid w:val="00C35DE8"/>
    <w:rsid w:val="00C43ABE"/>
    <w:rsid w:val="00C46FED"/>
    <w:rsid w:val="00C5346D"/>
    <w:rsid w:val="00C6111B"/>
    <w:rsid w:val="00C625EB"/>
    <w:rsid w:val="00C63A93"/>
    <w:rsid w:val="00C74702"/>
    <w:rsid w:val="00C76D5E"/>
    <w:rsid w:val="00C77004"/>
    <w:rsid w:val="00C8309B"/>
    <w:rsid w:val="00C843A1"/>
    <w:rsid w:val="00C90760"/>
    <w:rsid w:val="00C92C87"/>
    <w:rsid w:val="00C9445D"/>
    <w:rsid w:val="00C94684"/>
    <w:rsid w:val="00C946B5"/>
    <w:rsid w:val="00CA0AEA"/>
    <w:rsid w:val="00CA446D"/>
    <w:rsid w:val="00CA4A7B"/>
    <w:rsid w:val="00CA4C32"/>
    <w:rsid w:val="00CA551C"/>
    <w:rsid w:val="00CB0884"/>
    <w:rsid w:val="00CB2187"/>
    <w:rsid w:val="00CB2402"/>
    <w:rsid w:val="00CB5151"/>
    <w:rsid w:val="00CC0DAE"/>
    <w:rsid w:val="00CC1399"/>
    <w:rsid w:val="00CC177E"/>
    <w:rsid w:val="00CC2F34"/>
    <w:rsid w:val="00CD0799"/>
    <w:rsid w:val="00CF0EBD"/>
    <w:rsid w:val="00CF7166"/>
    <w:rsid w:val="00D01020"/>
    <w:rsid w:val="00D04678"/>
    <w:rsid w:val="00D100FD"/>
    <w:rsid w:val="00D15035"/>
    <w:rsid w:val="00D16EE5"/>
    <w:rsid w:val="00D176C1"/>
    <w:rsid w:val="00D21CBC"/>
    <w:rsid w:val="00D235D8"/>
    <w:rsid w:val="00D345B7"/>
    <w:rsid w:val="00D410A1"/>
    <w:rsid w:val="00D44314"/>
    <w:rsid w:val="00D45AD8"/>
    <w:rsid w:val="00D541AC"/>
    <w:rsid w:val="00D5483C"/>
    <w:rsid w:val="00D555B5"/>
    <w:rsid w:val="00D61864"/>
    <w:rsid w:val="00D623AD"/>
    <w:rsid w:val="00D675AD"/>
    <w:rsid w:val="00D7290E"/>
    <w:rsid w:val="00D75551"/>
    <w:rsid w:val="00D7602B"/>
    <w:rsid w:val="00D764A4"/>
    <w:rsid w:val="00D810FF"/>
    <w:rsid w:val="00D816B7"/>
    <w:rsid w:val="00D84C14"/>
    <w:rsid w:val="00D92886"/>
    <w:rsid w:val="00D92C8D"/>
    <w:rsid w:val="00D92C9A"/>
    <w:rsid w:val="00D96146"/>
    <w:rsid w:val="00D962D6"/>
    <w:rsid w:val="00D979FE"/>
    <w:rsid w:val="00DA1E7D"/>
    <w:rsid w:val="00DA2EDF"/>
    <w:rsid w:val="00DA4F37"/>
    <w:rsid w:val="00DA565E"/>
    <w:rsid w:val="00DA6DD1"/>
    <w:rsid w:val="00DA76FB"/>
    <w:rsid w:val="00DB01C9"/>
    <w:rsid w:val="00DB0A35"/>
    <w:rsid w:val="00DB2C10"/>
    <w:rsid w:val="00DB2D0F"/>
    <w:rsid w:val="00DB3BB0"/>
    <w:rsid w:val="00DB69D9"/>
    <w:rsid w:val="00DB7522"/>
    <w:rsid w:val="00DC49C6"/>
    <w:rsid w:val="00DC655E"/>
    <w:rsid w:val="00DC6AB2"/>
    <w:rsid w:val="00DD26D9"/>
    <w:rsid w:val="00DE7314"/>
    <w:rsid w:val="00DE75F9"/>
    <w:rsid w:val="00DF3B8A"/>
    <w:rsid w:val="00E0041B"/>
    <w:rsid w:val="00E03796"/>
    <w:rsid w:val="00E11725"/>
    <w:rsid w:val="00E12D7E"/>
    <w:rsid w:val="00E15960"/>
    <w:rsid w:val="00E16FCE"/>
    <w:rsid w:val="00E17012"/>
    <w:rsid w:val="00E21D9E"/>
    <w:rsid w:val="00E23AF0"/>
    <w:rsid w:val="00E3536F"/>
    <w:rsid w:val="00E363FD"/>
    <w:rsid w:val="00E41261"/>
    <w:rsid w:val="00E43564"/>
    <w:rsid w:val="00E43C98"/>
    <w:rsid w:val="00E46B4B"/>
    <w:rsid w:val="00E47E3A"/>
    <w:rsid w:val="00E506CC"/>
    <w:rsid w:val="00E519A6"/>
    <w:rsid w:val="00E572EA"/>
    <w:rsid w:val="00E626AD"/>
    <w:rsid w:val="00E7034B"/>
    <w:rsid w:val="00E76D12"/>
    <w:rsid w:val="00E847F1"/>
    <w:rsid w:val="00E91A72"/>
    <w:rsid w:val="00E94490"/>
    <w:rsid w:val="00EA1751"/>
    <w:rsid w:val="00EA1D00"/>
    <w:rsid w:val="00EB2A15"/>
    <w:rsid w:val="00EB2C09"/>
    <w:rsid w:val="00EB5A93"/>
    <w:rsid w:val="00EB7F25"/>
    <w:rsid w:val="00EC1593"/>
    <w:rsid w:val="00EC2648"/>
    <w:rsid w:val="00EC2D40"/>
    <w:rsid w:val="00ED2B20"/>
    <w:rsid w:val="00ED31B0"/>
    <w:rsid w:val="00ED6383"/>
    <w:rsid w:val="00ED6D28"/>
    <w:rsid w:val="00ED7DEB"/>
    <w:rsid w:val="00EE01F7"/>
    <w:rsid w:val="00EE2D27"/>
    <w:rsid w:val="00EE2F0E"/>
    <w:rsid w:val="00EE4D14"/>
    <w:rsid w:val="00EF1C4A"/>
    <w:rsid w:val="00EF48DF"/>
    <w:rsid w:val="00EF4D90"/>
    <w:rsid w:val="00F00DD7"/>
    <w:rsid w:val="00F031A7"/>
    <w:rsid w:val="00F10893"/>
    <w:rsid w:val="00F14013"/>
    <w:rsid w:val="00F14823"/>
    <w:rsid w:val="00F153BA"/>
    <w:rsid w:val="00F20B4A"/>
    <w:rsid w:val="00F27D70"/>
    <w:rsid w:val="00F310D1"/>
    <w:rsid w:val="00F34507"/>
    <w:rsid w:val="00F34745"/>
    <w:rsid w:val="00F3570B"/>
    <w:rsid w:val="00F374F3"/>
    <w:rsid w:val="00F37CF6"/>
    <w:rsid w:val="00F400BD"/>
    <w:rsid w:val="00F40312"/>
    <w:rsid w:val="00F421B8"/>
    <w:rsid w:val="00F437BA"/>
    <w:rsid w:val="00F43EE9"/>
    <w:rsid w:val="00F45992"/>
    <w:rsid w:val="00F46FAE"/>
    <w:rsid w:val="00F53D29"/>
    <w:rsid w:val="00F57F79"/>
    <w:rsid w:val="00F61806"/>
    <w:rsid w:val="00F6439F"/>
    <w:rsid w:val="00F660BC"/>
    <w:rsid w:val="00F66B41"/>
    <w:rsid w:val="00F73082"/>
    <w:rsid w:val="00F73B1E"/>
    <w:rsid w:val="00F87642"/>
    <w:rsid w:val="00F92449"/>
    <w:rsid w:val="00F93E34"/>
    <w:rsid w:val="00F95516"/>
    <w:rsid w:val="00F974A6"/>
    <w:rsid w:val="00F97A5B"/>
    <w:rsid w:val="00FA2B16"/>
    <w:rsid w:val="00FA5F6B"/>
    <w:rsid w:val="00FA7E91"/>
    <w:rsid w:val="00FB17E7"/>
    <w:rsid w:val="00FB3AD7"/>
    <w:rsid w:val="00FB3EE7"/>
    <w:rsid w:val="00FB3F36"/>
    <w:rsid w:val="00FB60BA"/>
    <w:rsid w:val="00FC5C8F"/>
    <w:rsid w:val="00FC6CD4"/>
    <w:rsid w:val="00FD1280"/>
    <w:rsid w:val="00FD166F"/>
    <w:rsid w:val="00FD30A1"/>
    <w:rsid w:val="00FD3438"/>
    <w:rsid w:val="00FD7390"/>
    <w:rsid w:val="00FE2953"/>
    <w:rsid w:val="00FE4E5B"/>
    <w:rsid w:val="00FE67E4"/>
    <w:rsid w:val="00FE7DD5"/>
    <w:rsid w:val="00FF076A"/>
    <w:rsid w:val="00FF143D"/>
    <w:rsid w:val="00FF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9302D"/>
  <w15:chartTrackingRefBased/>
  <w15:docId w15:val="{DDE0F7A9-821C-414B-B6E9-418ACB7A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1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99"/>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16"/>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uiPriority w:val="99"/>
    <w:qFormat/>
    <w:rsid w:val="006256BA"/>
    <w:pPr>
      <w:numPr>
        <w:ilvl w:val="2"/>
        <w:numId w:val="2"/>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uiPriority w:val="99"/>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15"/>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semiHidde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semiHidden/>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0035C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3522">
      <w:bodyDiv w:val="1"/>
      <w:marLeft w:val="0"/>
      <w:marRight w:val="0"/>
      <w:marTop w:val="0"/>
      <w:marBottom w:val="0"/>
      <w:divBdr>
        <w:top w:val="none" w:sz="0" w:space="0" w:color="auto"/>
        <w:left w:val="none" w:sz="0" w:space="0" w:color="auto"/>
        <w:bottom w:val="none" w:sz="0" w:space="0" w:color="auto"/>
        <w:right w:val="none" w:sz="0" w:space="0" w:color="auto"/>
      </w:divBdr>
    </w:div>
    <w:div w:id="98064774">
      <w:bodyDiv w:val="1"/>
      <w:marLeft w:val="0"/>
      <w:marRight w:val="0"/>
      <w:marTop w:val="0"/>
      <w:marBottom w:val="0"/>
      <w:divBdr>
        <w:top w:val="none" w:sz="0" w:space="0" w:color="auto"/>
        <w:left w:val="none" w:sz="0" w:space="0" w:color="auto"/>
        <w:bottom w:val="none" w:sz="0" w:space="0" w:color="auto"/>
        <w:right w:val="none" w:sz="0" w:space="0" w:color="auto"/>
      </w:divBdr>
    </w:div>
    <w:div w:id="120273868">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171183475">
      <w:bodyDiv w:val="1"/>
      <w:marLeft w:val="0"/>
      <w:marRight w:val="0"/>
      <w:marTop w:val="0"/>
      <w:marBottom w:val="0"/>
      <w:divBdr>
        <w:top w:val="none" w:sz="0" w:space="0" w:color="auto"/>
        <w:left w:val="none" w:sz="0" w:space="0" w:color="auto"/>
        <w:bottom w:val="none" w:sz="0" w:space="0" w:color="auto"/>
        <w:right w:val="none" w:sz="0" w:space="0" w:color="auto"/>
      </w:divBdr>
    </w:div>
    <w:div w:id="282805601">
      <w:bodyDiv w:val="1"/>
      <w:marLeft w:val="0"/>
      <w:marRight w:val="0"/>
      <w:marTop w:val="0"/>
      <w:marBottom w:val="0"/>
      <w:divBdr>
        <w:top w:val="none" w:sz="0" w:space="0" w:color="auto"/>
        <w:left w:val="none" w:sz="0" w:space="0" w:color="auto"/>
        <w:bottom w:val="none" w:sz="0" w:space="0" w:color="auto"/>
        <w:right w:val="none" w:sz="0" w:space="0" w:color="auto"/>
      </w:divBdr>
    </w:div>
    <w:div w:id="351808035">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421147094">
      <w:bodyDiv w:val="1"/>
      <w:marLeft w:val="0"/>
      <w:marRight w:val="0"/>
      <w:marTop w:val="0"/>
      <w:marBottom w:val="0"/>
      <w:divBdr>
        <w:top w:val="none" w:sz="0" w:space="0" w:color="auto"/>
        <w:left w:val="none" w:sz="0" w:space="0" w:color="auto"/>
        <w:bottom w:val="none" w:sz="0" w:space="0" w:color="auto"/>
        <w:right w:val="none" w:sz="0" w:space="0" w:color="auto"/>
      </w:divBdr>
    </w:div>
    <w:div w:id="564410611">
      <w:bodyDiv w:val="1"/>
      <w:marLeft w:val="0"/>
      <w:marRight w:val="0"/>
      <w:marTop w:val="0"/>
      <w:marBottom w:val="0"/>
      <w:divBdr>
        <w:top w:val="none" w:sz="0" w:space="0" w:color="auto"/>
        <w:left w:val="none" w:sz="0" w:space="0" w:color="auto"/>
        <w:bottom w:val="none" w:sz="0" w:space="0" w:color="auto"/>
        <w:right w:val="none" w:sz="0" w:space="0" w:color="auto"/>
      </w:divBdr>
    </w:div>
    <w:div w:id="670983586">
      <w:bodyDiv w:val="1"/>
      <w:marLeft w:val="0"/>
      <w:marRight w:val="0"/>
      <w:marTop w:val="0"/>
      <w:marBottom w:val="0"/>
      <w:divBdr>
        <w:top w:val="none" w:sz="0" w:space="0" w:color="auto"/>
        <w:left w:val="none" w:sz="0" w:space="0" w:color="auto"/>
        <w:bottom w:val="none" w:sz="0" w:space="0" w:color="auto"/>
        <w:right w:val="none" w:sz="0" w:space="0" w:color="auto"/>
      </w:divBdr>
    </w:div>
    <w:div w:id="827135428">
      <w:bodyDiv w:val="1"/>
      <w:marLeft w:val="0"/>
      <w:marRight w:val="0"/>
      <w:marTop w:val="0"/>
      <w:marBottom w:val="0"/>
      <w:divBdr>
        <w:top w:val="none" w:sz="0" w:space="0" w:color="auto"/>
        <w:left w:val="none" w:sz="0" w:space="0" w:color="auto"/>
        <w:bottom w:val="none" w:sz="0" w:space="0" w:color="auto"/>
        <w:right w:val="none" w:sz="0" w:space="0" w:color="auto"/>
      </w:divBdr>
    </w:div>
    <w:div w:id="902376155">
      <w:bodyDiv w:val="1"/>
      <w:marLeft w:val="0"/>
      <w:marRight w:val="0"/>
      <w:marTop w:val="0"/>
      <w:marBottom w:val="0"/>
      <w:divBdr>
        <w:top w:val="none" w:sz="0" w:space="0" w:color="auto"/>
        <w:left w:val="none" w:sz="0" w:space="0" w:color="auto"/>
        <w:bottom w:val="none" w:sz="0" w:space="0" w:color="auto"/>
        <w:right w:val="none" w:sz="0" w:space="0" w:color="auto"/>
      </w:divBdr>
    </w:div>
    <w:div w:id="90645673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330478177">
      <w:bodyDiv w:val="1"/>
      <w:marLeft w:val="0"/>
      <w:marRight w:val="0"/>
      <w:marTop w:val="0"/>
      <w:marBottom w:val="0"/>
      <w:divBdr>
        <w:top w:val="none" w:sz="0" w:space="0" w:color="auto"/>
        <w:left w:val="none" w:sz="0" w:space="0" w:color="auto"/>
        <w:bottom w:val="none" w:sz="0" w:space="0" w:color="auto"/>
        <w:right w:val="none" w:sz="0" w:space="0" w:color="auto"/>
      </w:divBdr>
    </w:div>
    <w:div w:id="1770346961">
      <w:bodyDiv w:val="1"/>
      <w:marLeft w:val="0"/>
      <w:marRight w:val="0"/>
      <w:marTop w:val="0"/>
      <w:marBottom w:val="0"/>
      <w:divBdr>
        <w:top w:val="none" w:sz="0" w:space="0" w:color="auto"/>
        <w:left w:val="none" w:sz="0" w:space="0" w:color="auto"/>
        <w:bottom w:val="none" w:sz="0" w:space="0" w:color="auto"/>
        <w:right w:val="none" w:sz="0" w:space="0" w:color="auto"/>
      </w:divBdr>
    </w:div>
    <w:div w:id="1781953007">
      <w:bodyDiv w:val="1"/>
      <w:marLeft w:val="0"/>
      <w:marRight w:val="0"/>
      <w:marTop w:val="0"/>
      <w:marBottom w:val="0"/>
      <w:divBdr>
        <w:top w:val="none" w:sz="0" w:space="0" w:color="auto"/>
        <w:left w:val="none" w:sz="0" w:space="0" w:color="auto"/>
        <w:bottom w:val="none" w:sz="0" w:space="0" w:color="auto"/>
        <w:right w:val="none" w:sz="0" w:space="0" w:color="auto"/>
      </w:divBdr>
    </w:div>
    <w:div w:id="1788743566">
      <w:bodyDiv w:val="1"/>
      <w:marLeft w:val="0"/>
      <w:marRight w:val="0"/>
      <w:marTop w:val="0"/>
      <w:marBottom w:val="0"/>
      <w:divBdr>
        <w:top w:val="none" w:sz="0" w:space="0" w:color="auto"/>
        <w:left w:val="none" w:sz="0" w:space="0" w:color="auto"/>
        <w:bottom w:val="none" w:sz="0" w:space="0" w:color="auto"/>
        <w:right w:val="none" w:sz="0" w:space="0" w:color="auto"/>
      </w:divBdr>
    </w:div>
    <w:div w:id="1921059901">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 w:id="2065594673">
      <w:bodyDiv w:val="1"/>
      <w:marLeft w:val="0"/>
      <w:marRight w:val="0"/>
      <w:marTop w:val="0"/>
      <w:marBottom w:val="0"/>
      <w:divBdr>
        <w:top w:val="none" w:sz="0" w:space="0" w:color="auto"/>
        <w:left w:val="none" w:sz="0" w:space="0" w:color="auto"/>
        <w:bottom w:val="none" w:sz="0" w:space="0" w:color="auto"/>
        <w:right w:val="none" w:sz="0" w:space="0" w:color="auto"/>
      </w:divBdr>
    </w:div>
    <w:div w:id="21011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3_Vzory_sablony\01_Vzorove_dokumenty\01_ZD\06_OR_nadlimit_dodavky_sluzby\03_SML_kupni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077848F4CC4ECDBE2419E42AB03D7D"/>
        <w:category>
          <w:name w:val="Obecné"/>
          <w:gallery w:val="placeholder"/>
        </w:category>
        <w:types>
          <w:type w:val="bbPlcHdr"/>
        </w:types>
        <w:behaviors>
          <w:behavior w:val="content"/>
        </w:behaviors>
        <w:guid w:val="{37E4BFF0-8B9C-4598-8591-D25D3F1D8CDD}"/>
      </w:docPartPr>
      <w:docPartBody>
        <w:p w:rsidR="000831DB" w:rsidRDefault="000831DB">
          <w:pPr>
            <w:pStyle w:val="7D077848F4CC4ECDBE2419E42AB03D7D"/>
          </w:pPr>
          <w:r>
            <w:t>Doplnit n</w:t>
          </w:r>
          <w:r>
            <w:rPr>
              <w:rStyle w:val="Zstupntext"/>
            </w:rPr>
            <w:t>ázev VZ</w:t>
          </w:r>
        </w:p>
      </w:docPartBody>
    </w:docPart>
    <w:docPart>
      <w:docPartPr>
        <w:name w:val="E7FEE704C0C540CCA34D6DF15DF9330C"/>
        <w:category>
          <w:name w:val="Obecné"/>
          <w:gallery w:val="placeholder"/>
        </w:category>
        <w:types>
          <w:type w:val="bbPlcHdr"/>
        </w:types>
        <w:behaviors>
          <w:behavior w:val="content"/>
        </w:behaviors>
        <w:guid w:val="{96FA3C7A-ED93-42BC-B76A-8F300413DF03}"/>
      </w:docPartPr>
      <w:docPartBody>
        <w:p w:rsidR="000831DB" w:rsidRDefault="000831DB">
          <w:pPr>
            <w:pStyle w:val="E7FEE704C0C540CCA34D6DF15DF9330C"/>
          </w:pPr>
          <w:r w:rsidRPr="002260D6">
            <w:rPr>
              <w:rStyle w:val="Zstupntext"/>
            </w:rPr>
            <w:t>Klikněte nebo klepněte sem a zadejte text.</w:t>
          </w:r>
        </w:p>
      </w:docPartBody>
    </w:docPart>
    <w:docPart>
      <w:docPartPr>
        <w:name w:val="46D61AB3BC184BE8A90C16C61C0F5DC4"/>
        <w:category>
          <w:name w:val="Obecné"/>
          <w:gallery w:val="placeholder"/>
        </w:category>
        <w:types>
          <w:type w:val="bbPlcHdr"/>
        </w:types>
        <w:behaviors>
          <w:behavior w:val="content"/>
        </w:behaviors>
        <w:guid w:val="{DE4B7FF9-08E8-412C-9754-26A530D772E3}"/>
      </w:docPartPr>
      <w:docPartBody>
        <w:p w:rsidR="000831DB" w:rsidRDefault="000831DB" w:rsidP="000831DB">
          <w:pPr>
            <w:pStyle w:val="46D61AB3BC184BE8A90C16C61C0F5DC4"/>
          </w:pPr>
          <w:r w:rsidRPr="00E80F72">
            <w:rPr>
              <w:rStyle w:val="Zstupntext"/>
              <w:b/>
              <w:bCs/>
              <w:highlight w:val="yellow"/>
            </w:rPr>
            <w:t>Klikněte nebo klepněte sem a zadejte text.</w:t>
          </w:r>
        </w:p>
      </w:docPartBody>
    </w:docPart>
    <w:docPart>
      <w:docPartPr>
        <w:name w:val="5FD348CEC4DB40BF975A1DE6F8402135"/>
        <w:category>
          <w:name w:val="Obecné"/>
          <w:gallery w:val="placeholder"/>
        </w:category>
        <w:types>
          <w:type w:val="bbPlcHdr"/>
        </w:types>
        <w:behaviors>
          <w:behavior w:val="content"/>
        </w:behaviors>
        <w:guid w:val="{FFD0CDB9-4268-46DC-B587-DDE138E1B46C}"/>
      </w:docPartPr>
      <w:docPartBody>
        <w:p w:rsidR="000831DB" w:rsidRDefault="000831DB" w:rsidP="000831DB">
          <w:pPr>
            <w:pStyle w:val="5FD348CEC4DB40BF975A1DE6F8402135"/>
          </w:pPr>
          <w:r w:rsidRPr="00E80F72">
            <w:rPr>
              <w:rStyle w:val="Zstupntext"/>
              <w:highlight w:val="yellow"/>
            </w:rPr>
            <w:t>Klikněte nebo klepněte sem a zadejte text.</w:t>
          </w:r>
        </w:p>
      </w:docPartBody>
    </w:docPart>
    <w:docPart>
      <w:docPartPr>
        <w:name w:val="4935729B2BAC4FB3A9D6A9B0C2F931FF"/>
        <w:category>
          <w:name w:val="Obecné"/>
          <w:gallery w:val="placeholder"/>
        </w:category>
        <w:types>
          <w:type w:val="bbPlcHdr"/>
        </w:types>
        <w:behaviors>
          <w:behavior w:val="content"/>
        </w:behaviors>
        <w:guid w:val="{53353172-ED46-4BD9-9EA3-74AE1F71963E}"/>
      </w:docPartPr>
      <w:docPartBody>
        <w:p w:rsidR="000831DB" w:rsidRDefault="000831DB" w:rsidP="000831DB">
          <w:pPr>
            <w:pStyle w:val="4935729B2BAC4FB3A9D6A9B0C2F931FF"/>
          </w:pPr>
          <w:r w:rsidRPr="00E80F72">
            <w:rPr>
              <w:rStyle w:val="Zstupntext"/>
              <w:highlight w:val="yellow"/>
            </w:rPr>
            <w:t>Klikněte nebo klepněte sem a zadejte text.</w:t>
          </w:r>
        </w:p>
      </w:docPartBody>
    </w:docPart>
    <w:docPart>
      <w:docPartPr>
        <w:name w:val="7681AC351FE24D86A1CA19BE72315499"/>
        <w:category>
          <w:name w:val="Obecné"/>
          <w:gallery w:val="placeholder"/>
        </w:category>
        <w:types>
          <w:type w:val="bbPlcHdr"/>
        </w:types>
        <w:behaviors>
          <w:behavior w:val="content"/>
        </w:behaviors>
        <w:guid w:val="{B46746C8-7A60-423A-9C31-FAF9C7709F48}"/>
      </w:docPartPr>
      <w:docPartBody>
        <w:p w:rsidR="000831DB" w:rsidRDefault="000831DB" w:rsidP="000831DB">
          <w:pPr>
            <w:pStyle w:val="7681AC351FE24D86A1CA19BE72315499"/>
          </w:pPr>
          <w:r w:rsidRPr="00E80F72">
            <w:rPr>
              <w:rStyle w:val="Zstupntext"/>
              <w:highlight w:val="yellow"/>
            </w:rPr>
            <w:t>Klikněte nebo klepněte sem a zadejte text.</w:t>
          </w:r>
        </w:p>
      </w:docPartBody>
    </w:docPart>
    <w:docPart>
      <w:docPartPr>
        <w:name w:val="223C003755D649C28E2D242C003357D5"/>
        <w:category>
          <w:name w:val="Obecné"/>
          <w:gallery w:val="placeholder"/>
        </w:category>
        <w:types>
          <w:type w:val="bbPlcHdr"/>
        </w:types>
        <w:behaviors>
          <w:behavior w:val="content"/>
        </w:behaviors>
        <w:guid w:val="{40CC9915-B280-433A-A1CF-C9BFBEE5F55B}"/>
      </w:docPartPr>
      <w:docPartBody>
        <w:p w:rsidR="000831DB" w:rsidRDefault="000831DB" w:rsidP="000831DB">
          <w:pPr>
            <w:pStyle w:val="223C003755D649C28E2D242C003357D5"/>
          </w:pPr>
          <w:r w:rsidRPr="006331DC">
            <w:rPr>
              <w:rStyle w:val="Zstupntext"/>
            </w:rPr>
            <w:t>Klikněte nebo klepněte sem a zadejte text.</w:t>
          </w:r>
        </w:p>
      </w:docPartBody>
    </w:docPart>
    <w:docPart>
      <w:docPartPr>
        <w:name w:val="7302B43479514DABB0F1D6CB76A930A4"/>
        <w:category>
          <w:name w:val="Obecné"/>
          <w:gallery w:val="placeholder"/>
        </w:category>
        <w:types>
          <w:type w:val="bbPlcHdr"/>
        </w:types>
        <w:behaviors>
          <w:behavior w:val="content"/>
        </w:behaviors>
        <w:guid w:val="{049BEC57-BEC5-40D5-9411-C8ECB411E4C6}"/>
      </w:docPartPr>
      <w:docPartBody>
        <w:p w:rsidR="000831DB" w:rsidRDefault="000831DB" w:rsidP="000831DB">
          <w:pPr>
            <w:pStyle w:val="7302B43479514DABB0F1D6CB76A930A4"/>
          </w:pPr>
          <w:r w:rsidRPr="0030491F">
            <w:rPr>
              <w:rStyle w:val="Zstupntext"/>
            </w:rPr>
            <w:t>Klikněte nebo klepněte sem a zadejte text.</w:t>
          </w:r>
        </w:p>
      </w:docPartBody>
    </w:docPart>
    <w:docPart>
      <w:docPartPr>
        <w:name w:val="35C4E9192D184EF08ADBC454C590CC8D"/>
        <w:category>
          <w:name w:val="Obecné"/>
          <w:gallery w:val="placeholder"/>
        </w:category>
        <w:types>
          <w:type w:val="bbPlcHdr"/>
        </w:types>
        <w:behaviors>
          <w:behavior w:val="content"/>
        </w:behaviors>
        <w:guid w:val="{72DB9BAA-7B0F-4FEE-A333-F491ABB3D18E}"/>
      </w:docPartPr>
      <w:docPartBody>
        <w:p w:rsidR="000831DB" w:rsidRDefault="000831DB" w:rsidP="000831DB">
          <w:pPr>
            <w:pStyle w:val="35C4E9192D184EF08ADBC454C590CC8D"/>
          </w:pPr>
          <w:r w:rsidRPr="0030491F">
            <w:rPr>
              <w:rStyle w:val="Zstupntext"/>
            </w:rPr>
            <w:t>Klikněte nebo klepněte sem a zadejte text.</w:t>
          </w:r>
        </w:p>
      </w:docPartBody>
    </w:docPart>
    <w:docPart>
      <w:docPartPr>
        <w:name w:val="F947EA3ED3584CF7AF9226D147DFEFE2"/>
        <w:category>
          <w:name w:val="Obecné"/>
          <w:gallery w:val="placeholder"/>
        </w:category>
        <w:types>
          <w:type w:val="bbPlcHdr"/>
        </w:types>
        <w:behaviors>
          <w:behavior w:val="content"/>
        </w:behaviors>
        <w:guid w:val="{EE76C1BC-EEB0-4C97-98B9-88AD19B7AC88}"/>
      </w:docPartPr>
      <w:docPartBody>
        <w:p w:rsidR="000831DB" w:rsidRDefault="000831DB" w:rsidP="000831DB">
          <w:pPr>
            <w:pStyle w:val="F947EA3ED3584CF7AF9226D147DFEFE2"/>
          </w:pPr>
          <w:r w:rsidRPr="002260D6">
            <w:rPr>
              <w:rStyle w:val="Zstupntext"/>
            </w:rPr>
            <w:t>Klikněte nebo klepněte sem a zadejte text.</w:t>
          </w:r>
        </w:p>
      </w:docPartBody>
    </w:docPart>
    <w:docPart>
      <w:docPartPr>
        <w:name w:val="1059856F35AC43FB8BF637456A47A0A5"/>
        <w:category>
          <w:name w:val="Obecné"/>
          <w:gallery w:val="placeholder"/>
        </w:category>
        <w:types>
          <w:type w:val="bbPlcHdr"/>
        </w:types>
        <w:behaviors>
          <w:behavior w:val="content"/>
        </w:behaviors>
        <w:guid w:val="{BBF266F2-18C6-4E37-9016-BB44DD3A4D8B}"/>
      </w:docPartPr>
      <w:docPartBody>
        <w:p w:rsidR="000831DB" w:rsidRDefault="000831DB" w:rsidP="000831DB">
          <w:pPr>
            <w:pStyle w:val="1059856F35AC43FB8BF637456A47A0A5"/>
          </w:pPr>
          <w:r w:rsidRPr="002260D6">
            <w:rPr>
              <w:rStyle w:val="Zstupntext"/>
            </w:rPr>
            <w:t>Klikněte nebo klepněte sem a zadejte text.</w:t>
          </w:r>
        </w:p>
      </w:docPartBody>
    </w:docPart>
    <w:docPart>
      <w:docPartPr>
        <w:name w:val="BFC7833BDB60467FA4599E8653DE5CCC"/>
        <w:category>
          <w:name w:val="Obecné"/>
          <w:gallery w:val="placeholder"/>
        </w:category>
        <w:types>
          <w:type w:val="bbPlcHdr"/>
        </w:types>
        <w:behaviors>
          <w:behavior w:val="content"/>
        </w:behaviors>
        <w:guid w:val="{E8B24ABB-8889-40F8-9A75-14A040977F86}"/>
      </w:docPartPr>
      <w:docPartBody>
        <w:p w:rsidR="000831DB" w:rsidRDefault="000831DB" w:rsidP="000831DB">
          <w:pPr>
            <w:pStyle w:val="BFC7833BDB60467FA4599E8653DE5CCC"/>
          </w:pPr>
          <w:r w:rsidRPr="002260D6">
            <w:rPr>
              <w:rStyle w:val="Zstupntext"/>
            </w:rPr>
            <w:t>Klikněte nebo klepněte sem a zadejte text.</w:t>
          </w:r>
        </w:p>
      </w:docPartBody>
    </w:docPart>
    <w:docPart>
      <w:docPartPr>
        <w:name w:val="4211DA105EC04427BC8F2DF44A66D402"/>
        <w:category>
          <w:name w:val="Obecné"/>
          <w:gallery w:val="placeholder"/>
        </w:category>
        <w:types>
          <w:type w:val="bbPlcHdr"/>
        </w:types>
        <w:behaviors>
          <w:behavior w:val="content"/>
        </w:behaviors>
        <w:guid w:val="{3EB24B3F-BF93-43C1-BF47-DEF79BE70E9D}"/>
      </w:docPartPr>
      <w:docPartBody>
        <w:p w:rsidR="000831DB" w:rsidRDefault="000831DB" w:rsidP="000831DB">
          <w:pPr>
            <w:pStyle w:val="4211DA105EC04427BC8F2DF44A66D402"/>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Light">
    <w:altName w:val="Microsoft YaHei"/>
    <w:charset w:val="00"/>
    <w:family w:val="auto"/>
    <w:pitch w:val="variable"/>
    <w:sig w:usb0="00000001" w:usb1="5000205B" w:usb2="00000002" w:usb3="00000000" w:csb0="0000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DB"/>
    <w:rsid w:val="0000285E"/>
    <w:rsid w:val="000831DB"/>
    <w:rsid w:val="000F59DA"/>
    <w:rsid w:val="001E25FC"/>
    <w:rsid w:val="004103E8"/>
    <w:rsid w:val="00446536"/>
    <w:rsid w:val="00583DF4"/>
    <w:rsid w:val="00604B14"/>
    <w:rsid w:val="00687BA6"/>
    <w:rsid w:val="007A38BC"/>
    <w:rsid w:val="00880621"/>
    <w:rsid w:val="00950EBF"/>
    <w:rsid w:val="009E46A2"/>
    <w:rsid w:val="00B23561"/>
    <w:rsid w:val="00E1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7BA6"/>
  </w:style>
  <w:style w:type="paragraph" w:customStyle="1" w:styleId="7D077848F4CC4ECDBE2419E42AB03D7D">
    <w:name w:val="7D077848F4CC4ECDBE2419E42AB03D7D"/>
  </w:style>
  <w:style w:type="paragraph" w:customStyle="1" w:styleId="E7FEE704C0C540CCA34D6DF15DF9330C">
    <w:name w:val="E7FEE704C0C540CCA34D6DF15DF9330C"/>
  </w:style>
  <w:style w:type="paragraph" w:customStyle="1" w:styleId="46D61AB3BC184BE8A90C16C61C0F5DC4">
    <w:name w:val="46D61AB3BC184BE8A90C16C61C0F5DC4"/>
    <w:rsid w:val="000831DB"/>
  </w:style>
  <w:style w:type="paragraph" w:customStyle="1" w:styleId="5FD348CEC4DB40BF975A1DE6F8402135">
    <w:name w:val="5FD348CEC4DB40BF975A1DE6F8402135"/>
    <w:rsid w:val="000831DB"/>
  </w:style>
  <w:style w:type="paragraph" w:customStyle="1" w:styleId="4935729B2BAC4FB3A9D6A9B0C2F931FF">
    <w:name w:val="4935729B2BAC4FB3A9D6A9B0C2F931FF"/>
    <w:rsid w:val="000831DB"/>
  </w:style>
  <w:style w:type="paragraph" w:customStyle="1" w:styleId="7681AC351FE24D86A1CA19BE72315499">
    <w:name w:val="7681AC351FE24D86A1CA19BE72315499"/>
    <w:rsid w:val="000831DB"/>
  </w:style>
  <w:style w:type="paragraph" w:customStyle="1" w:styleId="223C003755D649C28E2D242C003357D5">
    <w:name w:val="223C003755D649C28E2D242C003357D5"/>
    <w:rsid w:val="000831DB"/>
  </w:style>
  <w:style w:type="paragraph" w:customStyle="1" w:styleId="7302B43479514DABB0F1D6CB76A930A4">
    <w:name w:val="7302B43479514DABB0F1D6CB76A930A4"/>
    <w:rsid w:val="000831DB"/>
  </w:style>
  <w:style w:type="paragraph" w:customStyle="1" w:styleId="35C4E9192D184EF08ADBC454C590CC8D">
    <w:name w:val="35C4E9192D184EF08ADBC454C590CC8D"/>
    <w:rsid w:val="000831DB"/>
  </w:style>
  <w:style w:type="paragraph" w:customStyle="1" w:styleId="F947EA3ED3584CF7AF9226D147DFEFE2">
    <w:name w:val="F947EA3ED3584CF7AF9226D147DFEFE2"/>
    <w:rsid w:val="000831DB"/>
  </w:style>
  <w:style w:type="paragraph" w:customStyle="1" w:styleId="1059856F35AC43FB8BF637456A47A0A5">
    <w:name w:val="1059856F35AC43FB8BF637456A47A0A5"/>
    <w:rsid w:val="000831DB"/>
  </w:style>
  <w:style w:type="paragraph" w:customStyle="1" w:styleId="BFC7833BDB60467FA4599E8653DE5CCC">
    <w:name w:val="BFC7833BDB60467FA4599E8653DE5CCC"/>
    <w:rsid w:val="000831DB"/>
  </w:style>
  <w:style w:type="paragraph" w:customStyle="1" w:styleId="4211DA105EC04427BC8F2DF44A66D402">
    <w:name w:val="4211DA105EC04427BC8F2DF44A66D402"/>
    <w:rsid w:val="0008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4C2A-CB4F-429A-8643-CE76F6FE1196}">
  <ds:schemaRefs>
    <ds:schemaRef ds:uri="http://schemas.microsoft.com/sharepoint/v3/contenttype/forms"/>
  </ds:schemaRefs>
</ds:datastoreItem>
</file>

<file path=customXml/itemProps2.xml><?xml version="1.0" encoding="utf-8"?>
<ds:datastoreItem xmlns:ds="http://schemas.openxmlformats.org/officeDocument/2006/customXml" ds:itemID="{038FD098-7E42-4B53-8E42-410F8DBB4744}">
  <ds:schemaRefs>
    <ds:schemaRef ds:uri="http://schemas.microsoft.com/sharepoint/events"/>
  </ds:schemaRefs>
</ds:datastoreItem>
</file>

<file path=customXml/itemProps3.xml><?xml version="1.0" encoding="utf-8"?>
<ds:datastoreItem xmlns:ds="http://schemas.openxmlformats.org/officeDocument/2006/customXml" ds:itemID="{9B436F9E-445A-4ED3-B5FA-777AD68A3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61A97-4068-4B3C-8EA7-9E770DE5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03_SML_kupni_VZOR.dotx</Template>
  <TotalTime>0</TotalTime>
  <Pages>5</Pages>
  <Words>4936</Words>
  <Characters>29129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pacesova</dc:creator>
  <cp:keywords/>
  <dc:description/>
  <cp:lastModifiedBy>Vondráčková Michala, Bc.</cp:lastModifiedBy>
  <cp:revision>2</cp:revision>
  <cp:lastPrinted>2025-05-14T05:55:00Z</cp:lastPrinted>
  <dcterms:created xsi:type="dcterms:W3CDTF">2025-05-20T06:26:00Z</dcterms:created>
  <dcterms:modified xsi:type="dcterms:W3CDTF">2025-05-20T06:26:00Z</dcterms:modified>
</cp:coreProperties>
</file>