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7F76" w14:textId="77777777" w:rsidR="00812B21" w:rsidRPr="00812B21" w:rsidRDefault="00933DE9" w:rsidP="00812B21">
      <w:pPr>
        <w:shd w:val="clear" w:color="auto" w:fill="E6E6E6"/>
        <w:tabs>
          <w:tab w:val="left" w:pos="-4788"/>
          <w:tab w:val="left" w:pos="2100"/>
        </w:tabs>
        <w:ind w:left="2100" w:hanging="2100"/>
        <w:rPr>
          <w:b/>
          <w:iCs/>
          <w:position w:val="4"/>
          <w:sz w:val="24"/>
          <w:szCs w:val="18"/>
        </w:rPr>
      </w:pPr>
      <w:proofErr w:type="gramStart"/>
      <w:r w:rsidRPr="00933DE9">
        <w:rPr>
          <w:iCs/>
          <w:position w:val="4"/>
          <w:sz w:val="24"/>
          <w:szCs w:val="18"/>
        </w:rPr>
        <w:t>Akce :</w:t>
      </w:r>
      <w:proofErr w:type="gramEnd"/>
      <w:r w:rsidRPr="00933DE9">
        <w:rPr>
          <w:iCs/>
          <w:position w:val="4"/>
          <w:sz w:val="24"/>
          <w:szCs w:val="18"/>
        </w:rPr>
        <w:tab/>
      </w:r>
      <w:r w:rsidR="00812B21" w:rsidRPr="00812B21">
        <w:rPr>
          <w:b/>
          <w:bCs/>
          <w:iCs/>
          <w:position w:val="4"/>
          <w:sz w:val="24"/>
          <w:szCs w:val="18"/>
        </w:rPr>
        <w:t xml:space="preserve">Obytná lokalita </w:t>
      </w:r>
      <w:proofErr w:type="spellStart"/>
      <w:r w:rsidR="00812B21" w:rsidRPr="00812B21">
        <w:rPr>
          <w:b/>
          <w:bCs/>
          <w:iCs/>
          <w:position w:val="4"/>
          <w:sz w:val="24"/>
          <w:szCs w:val="18"/>
        </w:rPr>
        <w:t>Nehradov</w:t>
      </w:r>
      <w:proofErr w:type="spellEnd"/>
      <w:r w:rsidR="00812B21" w:rsidRPr="00812B21">
        <w:rPr>
          <w:b/>
          <w:bCs/>
          <w:iCs/>
          <w:position w:val="4"/>
          <w:sz w:val="24"/>
          <w:szCs w:val="18"/>
        </w:rPr>
        <w:t xml:space="preserve"> III, Třebíč – DOPRAVNÍ A TECHNICKÁ INFRASTRUKTURA </w:t>
      </w:r>
    </w:p>
    <w:p w14:paraId="2A049A7C" w14:textId="74FD6B4E" w:rsidR="00933DE9" w:rsidRDefault="00933DE9" w:rsidP="00933DE9">
      <w:pPr>
        <w:tabs>
          <w:tab w:val="left" w:pos="-4788"/>
          <w:tab w:val="left" w:pos="2128"/>
        </w:tabs>
        <w:rPr>
          <w:b/>
          <w:position w:val="20"/>
        </w:rPr>
      </w:pPr>
      <w:proofErr w:type="gramStart"/>
      <w:r>
        <w:rPr>
          <w:position w:val="20"/>
        </w:rPr>
        <w:t>Investor :</w:t>
      </w:r>
      <w:proofErr w:type="gramEnd"/>
      <w:r>
        <w:rPr>
          <w:position w:val="20"/>
        </w:rPr>
        <w:tab/>
      </w:r>
      <w:r w:rsidR="00812B21" w:rsidRPr="00812B21">
        <w:rPr>
          <w:b/>
          <w:position w:val="20"/>
        </w:rPr>
        <w:t>Město Třebíč</w:t>
      </w:r>
    </w:p>
    <w:p w14:paraId="68BB5BF4" w14:textId="77777777" w:rsidR="00933DE9" w:rsidRDefault="00933DE9" w:rsidP="00933DE9">
      <w:pPr>
        <w:pBdr>
          <w:bottom w:val="single" w:sz="4" w:space="1" w:color="000000"/>
        </w:pBdr>
        <w:tabs>
          <w:tab w:val="left" w:pos="266"/>
        </w:tabs>
        <w:rPr>
          <w:sz w:val="2"/>
        </w:rPr>
      </w:pPr>
    </w:p>
    <w:p w14:paraId="76C39905" w14:textId="77777777" w:rsidR="00933DE9" w:rsidRDefault="00933DE9" w:rsidP="00933DE9"/>
    <w:p w14:paraId="57ED5935" w14:textId="77777777" w:rsidR="00812B21" w:rsidRPr="00812B21" w:rsidRDefault="00812B21" w:rsidP="00812B21">
      <w:pPr>
        <w:rPr>
          <w:rFonts w:cs="Arial"/>
          <w:b/>
          <w:iCs/>
          <w:sz w:val="34"/>
          <w:szCs w:val="34"/>
        </w:rPr>
      </w:pPr>
      <w:r w:rsidRPr="00812B21">
        <w:rPr>
          <w:rFonts w:cs="Arial"/>
          <w:b/>
          <w:bCs/>
          <w:iCs/>
          <w:sz w:val="34"/>
          <w:szCs w:val="34"/>
        </w:rPr>
        <w:t xml:space="preserve">Obytná lokalita </w:t>
      </w:r>
      <w:proofErr w:type="spellStart"/>
      <w:r w:rsidRPr="00812B21">
        <w:rPr>
          <w:rFonts w:cs="Arial"/>
          <w:b/>
          <w:bCs/>
          <w:iCs/>
          <w:sz w:val="34"/>
          <w:szCs w:val="34"/>
        </w:rPr>
        <w:t>Nehradov</w:t>
      </w:r>
      <w:proofErr w:type="spellEnd"/>
      <w:r w:rsidRPr="00812B21">
        <w:rPr>
          <w:rFonts w:cs="Arial"/>
          <w:b/>
          <w:bCs/>
          <w:iCs/>
          <w:sz w:val="34"/>
          <w:szCs w:val="34"/>
        </w:rPr>
        <w:t xml:space="preserve"> III, Třebíč – DOPRAVNÍ A TECHNICKÁ INFRASTRUKTURA </w:t>
      </w:r>
    </w:p>
    <w:p w14:paraId="5F77FB20" w14:textId="77777777" w:rsidR="00DC3BD6" w:rsidRDefault="00DC3BD6" w:rsidP="004C24D3">
      <w:pPr>
        <w:rPr>
          <w:rFonts w:cs="Arial"/>
          <w:sz w:val="28"/>
          <w:szCs w:val="28"/>
        </w:rPr>
      </w:pPr>
    </w:p>
    <w:p w14:paraId="661060CA" w14:textId="6F6A0B2C" w:rsidR="00060134" w:rsidRPr="007A41CB" w:rsidRDefault="007A41CB" w:rsidP="004C24D3">
      <w:pPr>
        <w:rPr>
          <w:rFonts w:cs="Arial"/>
          <w:sz w:val="28"/>
          <w:szCs w:val="28"/>
        </w:rPr>
      </w:pPr>
      <w:r w:rsidRPr="007A41CB">
        <w:rPr>
          <w:rFonts w:cs="Arial"/>
          <w:sz w:val="28"/>
          <w:szCs w:val="28"/>
        </w:rPr>
        <w:t>DOKUMENTACE PRO</w:t>
      </w:r>
      <w:r w:rsidR="00812B21">
        <w:rPr>
          <w:rFonts w:cs="Arial"/>
          <w:sz w:val="28"/>
          <w:szCs w:val="28"/>
        </w:rPr>
        <w:t xml:space="preserve"> PROVEDENÍ STAVBY</w:t>
      </w:r>
    </w:p>
    <w:p w14:paraId="266F4332" w14:textId="77777777" w:rsidR="00D54931" w:rsidRDefault="00D54931" w:rsidP="00D54931">
      <w:pPr>
        <w:ind w:left="-1701"/>
        <w:jc w:val="right"/>
        <w:rPr>
          <w:rFonts w:cs="Arial"/>
        </w:rPr>
      </w:pPr>
    </w:p>
    <w:p w14:paraId="3FB64BB3" w14:textId="77777777" w:rsidR="00D54931" w:rsidRPr="002202A1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2202A1">
        <w:rPr>
          <w:rFonts w:cs="Arial"/>
          <w:b/>
          <w:bCs/>
          <w:caps/>
          <w:sz w:val="24"/>
          <w:szCs w:val="24"/>
        </w:rPr>
        <w:t>A.  Průvodní zpráva</w:t>
      </w:r>
    </w:p>
    <w:p w14:paraId="001307CA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B.  Souhrnná technická zpráva</w:t>
      </w:r>
    </w:p>
    <w:p w14:paraId="2E6D83D4" w14:textId="77777777" w:rsidR="00D54931" w:rsidRPr="00465D50" w:rsidRDefault="00D54931" w:rsidP="004C24D3">
      <w:pPr>
        <w:tabs>
          <w:tab w:val="left" w:pos="426"/>
        </w:tabs>
        <w:rPr>
          <w:rFonts w:cs="Arial"/>
          <w:color w:val="FF0000"/>
          <w:sz w:val="18"/>
          <w:szCs w:val="18"/>
        </w:rPr>
      </w:pPr>
    </w:p>
    <w:p w14:paraId="3A67370E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C.  SITUAČNÍ VÝKRESY</w:t>
      </w:r>
    </w:p>
    <w:p w14:paraId="24B7E22A" w14:textId="77777777" w:rsidR="00D54931" w:rsidRPr="00465D50" w:rsidRDefault="00D54931" w:rsidP="00D54931">
      <w:pPr>
        <w:rPr>
          <w:rFonts w:cs="Arial"/>
          <w:color w:val="FF0000"/>
          <w:szCs w:val="24"/>
        </w:rPr>
      </w:pPr>
    </w:p>
    <w:p w14:paraId="3D6C2313" w14:textId="39DD7862" w:rsidR="00D54931" w:rsidRPr="00D67560" w:rsidRDefault="00D54931" w:rsidP="00D54931">
      <w:pPr>
        <w:tabs>
          <w:tab w:val="left" w:pos="851"/>
        </w:tabs>
        <w:spacing w:line="10" w:lineRule="atLeast"/>
        <w:jc w:val="both"/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C.1.</w:t>
      </w:r>
      <w:r w:rsidRPr="00D67560">
        <w:rPr>
          <w:rFonts w:cs="Arial"/>
          <w:sz w:val="18"/>
          <w:szCs w:val="18"/>
        </w:rPr>
        <w:tab/>
        <w:t>SITUACE ŠIRŠÍCH VZTAHŮ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</w:p>
    <w:p w14:paraId="702FD964" w14:textId="49AD913B" w:rsidR="00D54931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 w:rsidR="004C24D3">
        <w:rPr>
          <w:rFonts w:cs="Arial"/>
          <w:sz w:val="18"/>
          <w:szCs w:val="18"/>
        </w:rPr>
        <w:t>2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KOORDINAČNÍ SITUAČNÍ VÝKRES</w:t>
      </w:r>
      <w:r w:rsidRPr="00D67560">
        <w:rPr>
          <w:rFonts w:cs="Arial"/>
          <w:sz w:val="18"/>
          <w:szCs w:val="18"/>
        </w:rPr>
        <w:tab/>
        <w:t xml:space="preserve">                            1: </w:t>
      </w:r>
      <w:r w:rsidR="007D526F">
        <w:rPr>
          <w:rFonts w:cs="Arial"/>
          <w:sz w:val="18"/>
          <w:szCs w:val="18"/>
        </w:rPr>
        <w:t>50</w:t>
      </w:r>
      <w:r w:rsidRPr="00D67560">
        <w:rPr>
          <w:rFonts w:cs="Arial"/>
          <w:sz w:val="18"/>
          <w:szCs w:val="18"/>
        </w:rPr>
        <w:t>0</w:t>
      </w:r>
    </w:p>
    <w:p w14:paraId="794A0747" w14:textId="3AD4E349" w:rsidR="004C24D3" w:rsidRDefault="004C24D3" w:rsidP="004C24D3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>C.</w:t>
      </w:r>
      <w:r>
        <w:rPr>
          <w:rFonts w:cs="Arial"/>
          <w:sz w:val="18"/>
          <w:szCs w:val="18"/>
        </w:rPr>
        <w:t>3</w:t>
      </w:r>
      <w:r w:rsidRPr="00D67560">
        <w:rPr>
          <w:rFonts w:cs="Arial"/>
          <w:sz w:val="18"/>
          <w:szCs w:val="18"/>
        </w:rPr>
        <w:t>.</w:t>
      </w:r>
      <w:r w:rsidRPr="00D67560">
        <w:rPr>
          <w:rFonts w:cs="Arial"/>
          <w:sz w:val="18"/>
          <w:szCs w:val="18"/>
        </w:rPr>
        <w:tab/>
        <w:t>KATASTRÁLNÍ SITUAČNÍ VÝKRES</w:t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  <w:t xml:space="preserve">1: </w:t>
      </w:r>
      <w:r w:rsidR="007D526F">
        <w:rPr>
          <w:rFonts w:cs="Arial"/>
          <w:sz w:val="18"/>
          <w:szCs w:val="18"/>
        </w:rPr>
        <w:t>5</w:t>
      </w:r>
      <w:r w:rsidRPr="00D67560">
        <w:rPr>
          <w:rFonts w:cs="Arial"/>
          <w:sz w:val="18"/>
          <w:szCs w:val="18"/>
        </w:rPr>
        <w:t>00</w:t>
      </w:r>
      <w:r w:rsidRPr="00D67560">
        <w:rPr>
          <w:rFonts w:cs="Arial"/>
          <w:sz w:val="18"/>
          <w:szCs w:val="18"/>
        </w:rPr>
        <w:tab/>
      </w:r>
    </w:p>
    <w:p w14:paraId="023B241C" w14:textId="4FA5A7C6" w:rsidR="00812B21" w:rsidRPr="00D67560" w:rsidRDefault="00812B21" w:rsidP="004C24D3">
      <w:pPr>
        <w:tabs>
          <w:tab w:val="left" w:pos="851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C.4.</w:t>
      </w:r>
      <w:r>
        <w:rPr>
          <w:rFonts w:cs="Arial"/>
          <w:sz w:val="18"/>
          <w:szCs w:val="18"/>
        </w:rPr>
        <w:tab/>
        <w:t>VYTYČOVACÍ SITUACE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1 :500</w:t>
      </w:r>
    </w:p>
    <w:p w14:paraId="6BBF1D0C" w14:textId="488D58B3" w:rsidR="00D54931" w:rsidRPr="00D67560" w:rsidRDefault="00D54931" w:rsidP="00D54931">
      <w:pPr>
        <w:tabs>
          <w:tab w:val="left" w:pos="851"/>
        </w:tabs>
        <w:rPr>
          <w:rFonts w:cs="Arial"/>
          <w:sz w:val="18"/>
          <w:szCs w:val="18"/>
        </w:rPr>
      </w:pP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  <w:r w:rsidRPr="00D67560">
        <w:rPr>
          <w:rFonts w:cs="Arial"/>
          <w:sz w:val="18"/>
          <w:szCs w:val="18"/>
        </w:rPr>
        <w:tab/>
      </w:r>
    </w:p>
    <w:p w14:paraId="1DCA45FB" w14:textId="77777777" w:rsidR="00D54931" w:rsidRPr="00465D50" w:rsidRDefault="00D54931" w:rsidP="00D54931">
      <w:pPr>
        <w:pBdr>
          <w:bottom w:val="single" w:sz="4" w:space="1" w:color="auto"/>
        </w:pBdr>
        <w:rPr>
          <w:rFonts w:ascii="AvantGarde Md BT" w:hAnsi="AvantGarde Md BT" w:cs="Arial"/>
          <w:color w:val="FF0000"/>
          <w:sz w:val="18"/>
          <w:szCs w:val="18"/>
        </w:rPr>
      </w:pPr>
    </w:p>
    <w:p w14:paraId="73EB61F5" w14:textId="77777777" w:rsidR="00D54931" w:rsidRPr="00060134" w:rsidRDefault="00D54931" w:rsidP="004C24D3">
      <w:pPr>
        <w:pBdr>
          <w:bottom w:val="single" w:sz="4" w:space="1" w:color="auto"/>
        </w:pBdr>
        <w:rPr>
          <w:rFonts w:cs="Arial"/>
          <w:b/>
          <w:bCs/>
          <w:caps/>
          <w:sz w:val="24"/>
          <w:szCs w:val="24"/>
        </w:rPr>
      </w:pPr>
      <w:r w:rsidRPr="00060134">
        <w:rPr>
          <w:rFonts w:cs="Arial"/>
          <w:b/>
          <w:bCs/>
          <w:caps/>
          <w:sz w:val="24"/>
          <w:szCs w:val="24"/>
        </w:rPr>
        <w:t>D.  DOKUMENTACE STAV. OBJEKTŮ</w:t>
      </w:r>
    </w:p>
    <w:p w14:paraId="2819E18D" w14:textId="77777777" w:rsidR="00D54931" w:rsidRPr="00465D50" w:rsidRDefault="00D54931" w:rsidP="00D54931">
      <w:pPr>
        <w:tabs>
          <w:tab w:val="left" w:pos="709"/>
          <w:tab w:val="left" w:pos="851"/>
        </w:tabs>
        <w:jc w:val="both"/>
        <w:rPr>
          <w:rFonts w:cs="Arial"/>
          <w:caps/>
          <w:color w:val="FF0000"/>
          <w:sz w:val="18"/>
          <w:szCs w:val="18"/>
        </w:rPr>
      </w:pPr>
    </w:p>
    <w:p w14:paraId="507A39ED" w14:textId="58947D8A" w:rsidR="00D54931" w:rsidRDefault="00D54931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 w:rsidRPr="00ED18B2"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07</w:t>
      </w:r>
      <w:r w:rsidRPr="00ED18B2">
        <w:rPr>
          <w:rFonts w:cs="Arial"/>
          <w:sz w:val="18"/>
          <w:szCs w:val="18"/>
        </w:rPr>
        <w:t>.</w:t>
      </w:r>
      <w:r w:rsidR="00F235CC">
        <w:rPr>
          <w:rFonts w:cs="Arial"/>
          <w:sz w:val="18"/>
          <w:szCs w:val="18"/>
        </w:rPr>
        <w:t xml:space="preserve">   </w:t>
      </w:r>
      <w:r w:rsidR="00812B21">
        <w:rPr>
          <w:rFonts w:cs="Arial"/>
          <w:sz w:val="18"/>
          <w:szCs w:val="18"/>
        </w:rPr>
        <w:t>VODOVODNÍ ŘAD S ODBOČKAMI</w:t>
      </w:r>
    </w:p>
    <w:p w14:paraId="4D338762" w14:textId="310C93D1" w:rsidR="00F235CC" w:rsidRDefault="00F235CC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08</w:t>
      </w:r>
      <w:r>
        <w:rPr>
          <w:rFonts w:cs="Arial"/>
          <w:sz w:val="18"/>
          <w:szCs w:val="18"/>
        </w:rPr>
        <w:t xml:space="preserve">  </w:t>
      </w:r>
      <w:r w:rsidR="00812B21">
        <w:rPr>
          <w:rFonts w:cs="Arial"/>
          <w:sz w:val="18"/>
          <w:szCs w:val="18"/>
        </w:rPr>
        <w:t xml:space="preserve">  SPLAŠKOVÁ KANALIZACE </w:t>
      </w:r>
      <w:r w:rsidR="004353D3">
        <w:rPr>
          <w:rFonts w:cs="Arial"/>
          <w:sz w:val="18"/>
          <w:szCs w:val="18"/>
        </w:rPr>
        <w:t>S ODBOČKAMI</w:t>
      </w:r>
    </w:p>
    <w:p w14:paraId="5309F7F1" w14:textId="403A39B2" w:rsidR="00423D26" w:rsidRDefault="00423D26" w:rsidP="0038508F">
      <w:pPr>
        <w:spacing w:line="360" w:lineRule="auto"/>
        <w:ind w:left="2124" w:hanging="212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D.</w:t>
      </w:r>
      <w:r w:rsidR="00812B21">
        <w:rPr>
          <w:rFonts w:cs="Arial"/>
          <w:sz w:val="18"/>
          <w:szCs w:val="18"/>
        </w:rPr>
        <w:t>09</w:t>
      </w:r>
      <w:r w:rsidR="00F235CC">
        <w:rPr>
          <w:rFonts w:cs="Arial"/>
          <w:sz w:val="18"/>
          <w:szCs w:val="18"/>
        </w:rPr>
        <w:t xml:space="preserve">  </w:t>
      </w:r>
      <w:r w:rsidR="00812B21">
        <w:rPr>
          <w:rFonts w:cs="Arial"/>
          <w:sz w:val="18"/>
          <w:szCs w:val="18"/>
        </w:rPr>
        <w:t xml:space="preserve">  DEŠŤOVÁ KANALIZACE S ODBOČKAMI</w:t>
      </w:r>
    </w:p>
    <w:p w14:paraId="76698A26" w14:textId="77777777" w:rsidR="00232AB9" w:rsidRPr="00060134" w:rsidRDefault="00232AB9" w:rsidP="00060134">
      <w:pPr>
        <w:pBdr>
          <w:bottom w:val="single" w:sz="4" w:space="1" w:color="auto"/>
        </w:pBdr>
        <w:jc w:val="right"/>
        <w:rPr>
          <w:rFonts w:cs="Arial"/>
          <w:b/>
          <w:bCs/>
          <w:caps/>
          <w:sz w:val="24"/>
          <w:szCs w:val="24"/>
        </w:rPr>
      </w:pPr>
    </w:p>
    <w:p w14:paraId="4A120348" w14:textId="77777777" w:rsidR="00232AB9" w:rsidRDefault="00232AB9"/>
    <w:p w14:paraId="3014CA35" w14:textId="77777777" w:rsidR="0097599F" w:rsidRDefault="0097599F"/>
    <w:p w14:paraId="289E200F" w14:textId="77777777" w:rsidR="0097599F" w:rsidRDefault="0097599F"/>
    <w:sectPr w:rsidR="0097599F" w:rsidSect="00F876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Garde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06825"/>
    <w:multiLevelType w:val="multilevel"/>
    <w:tmpl w:val="56BAB9E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B181048"/>
    <w:multiLevelType w:val="hybridMultilevel"/>
    <w:tmpl w:val="6B3A1C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127677">
    <w:abstractNumId w:val="0"/>
  </w:num>
  <w:num w:numId="2" w16cid:durableId="97753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1"/>
    <w:rsid w:val="00007DAB"/>
    <w:rsid w:val="00060134"/>
    <w:rsid w:val="0007419B"/>
    <w:rsid w:val="0015256F"/>
    <w:rsid w:val="00232AB9"/>
    <w:rsid w:val="002B2405"/>
    <w:rsid w:val="0038508F"/>
    <w:rsid w:val="003C2449"/>
    <w:rsid w:val="003F5A84"/>
    <w:rsid w:val="00423D26"/>
    <w:rsid w:val="004353D3"/>
    <w:rsid w:val="00436B14"/>
    <w:rsid w:val="004C24D3"/>
    <w:rsid w:val="00533B5E"/>
    <w:rsid w:val="005C25A0"/>
    <w:rsid w:val="00760B01"/>
    <w:rsid w:val="007720EB"/>
    <w:rsid w:val="007A41CB"/>
    <w:rsid w:val="007D526F"/>
    <w:rsid w:val="00812B21"/>
    <w:rsid w:val="00836221"/>
    <w:rsid w:val="008F1142"/>
    <w:rsid w:val="00933DE9"/>
    <w:rsid w:val="0097599F"/>
    <w:rsid w:val="00993196"/>
    <w:rsid w:val="009D0BD0"/>
    <w:rsid w:val="00A14169"/>
    <w:rsid w:val="00A31B4F"/>
    <w:rsid w:val="00A36998"/>
    <w:rsid w:val="00B54CE7"/>
    <w:rsid w:val="00C355AA"/>
    <w:rsid w:val="00C47573"/>
    <w:rsid w:val="00D06304"/>
    <w:rsid w:val="00D116FF"/>
    <w:rsid w:val="00D54931"/>
    <w:rsid w:val="00D9544C"/>
    <w:rsid w:val="00DA67D5"/>
    <w:rsid w:val="00DC3BD6"/>
    <w:rsid w:val="00ED18B2"/>
    <w:rsid w:val="00F235CC"/>
    <w:rsid w:val="00F27D62"/>
    <w:rsid w:val="00F4054D"/>
    <w:rsid w:val="00F876F6"/>
    <w:rsid w:val="00F9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8BE4A"/>
  <w15:docId w15:val="{4EF1E793-902D-44FC-AE5D-CB6E9FC4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9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D54931"/>
    <w:pPr>
      <w:ind w:left="426" w:hanging="426"/>
      <w:jc w:val="both"/>
    </w:pPr>
    <w:rPr>
      <w:rFonts w:cs="Arial"/>
      <w:sz w:val="18"/>
      <w:szCs w:val="18"/>
    </w:rPr>
  </w:style>
  <w:style w:type="paragraph" w:customStyle="1" w:styleId="Textpsmene">
    <w:name w:val="Text písmene"/>
    <w:basedOn w:val="Normln"/>
    <w:rsid w:val="00D54931"/>
    <w:pPr>
      <w:jc w:val="both"/>
      <w:outlineLvl w:val="7"/>
    </w:pPr>
    <w:rPr>
      <w:rFonts w:ascii="Times New Roman" w:hAnsi="Times New Roman"/>
      <w:sz w:val="24"/>
    </w:rPr>
  </w:style>
  <w:style w:type="paragraph" w:customStyle="1" w:styleId="Styl6">
    <w:name w:val="Styl6"/>
    <w:basedOn w:val="Normln"/>
    <w:link w:val="Styl6CharChar"/>
    <w:autoRedefine/>
    <w:rsid w:val="00D54931"/>
    <w:pPr>
      <w:pBdr>
        <w:bottom w:val="single" w:sz="4" w:space="1" w:color="auto"/>
      </w:pBdr>
      <w:shd w:val="clear" w:color="auto" w:fill="92D050"/>
      <w:jc w:val="right"/>
    </w:pPr>
    <w:rPr>
      <w:rFonts w:cs="Arial"/>
      <w:b/>
      <w:bCs/>
      <w:caps/>
      <w:sz w:val="24"/>
      <w:szCs w:val="24"/>
    </w:rPr>
  </w:style>
  <w:style w:type="character" w:customStyle="1" w:styleId="Styl6CharChar">
    <w:name w:val="Styl6 Char Char"/>
    <w:basedOn w:val="Standardnpsmoodstavce"/>
    <w:link w:val="Styl6"/>
    <w:rsid w:val="00D54931"/>
    <w:rPr>
      <w:rFonts w:ascii="Arial" w:eastAsia="Times New Roman" w:hAnsi="Arial" w:cs="Arial"/>
      <w:b/>
      <w:bCs/>
      <w:caps/>
      <w:sz w:val="24"/>
      <w:szCs w:val="24"/>
      <w:shd w:val="clear" w:color="auto" w:fill="92D05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Jarda</dc:creator>
  <cp:lastModifiedBy>Vitezslav Prusa</cp:lastModifiedBy>
  <cp:revision>3</cp:revision>
  <dcterms:created xsi:type="dcterms:W3CDTF">2023-11-13T08:44:00Z</dcterms:created>
  <dcterms:modified xsi:type="dcterms:W3CDTF">2023-11-14T13:23:00Z</dcterms:modified>
</cp:coreProperties>
</file>